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Современное состояние теории перевода характеризуется не только непрекращающимся поиском закономерностей переводческой деятельности, но и постоянным уточнением как предмета, так и самого объекта этой науки.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Различение объекта и предмета науки, или конкретного научного исследования, проводится не всегда. В плане общей теории познания противопоставление предмета и объекта относительно. Основное структурное отличие предмета от объекта состоит в том, что предмет заключает в себе лишь главные, наиболее существенные с точки зрения конкретного исследования свойства и признаки.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Проблема определения объекта и (или) предмета теории перевода рассматривается в работах многих исследователей. A.B. Федоров, один из основоположников отечественной лингвистической теории перевода, справедливо полагал, что «при всей взаимосвязанности различных плоскостей изучения, обусловленной единством самого объекта -- перевода, постоянно возникает необходимость обращать основное внимание на определенную сторону объекта изучения, при большей или меньшей степени абстракции от остальных (что естественно в науке)». Признавая, что на современном этапе интересы исследователей перевода разделились, что наряду с традиционным изучением соотношения перевода с оригиналом появилось новое направление, исследующее процесс перевода путем его моделирования, Федоров считал необходимым в большей степени концентрироваться на лингвистической стороне перевода. «Основным предметом внимания для теории перевода, -- отмечал он, -- являются соотношения между подлинником и переводом и различие тех форм, которые они принимают в конкретных случаях, требующих объяснения и уточнения». Швейцер, представляя иное направление в теории перевода, полагал, что в предмет теории перевода «входит процесс перевода в широком социокультурном контексте с учетом влияющих на него внеязыковых факторов -- его социальных, культурных и психологических детерминантов». Объектом исследования оказывался опять же перевод как особый вид речевой коммуникации. Швейцер уже стремится преодолеть рамки лингвистики и вывести теорию перевода на уровень самостоятельной научной дисциплины. Миньяр-Белоручев, определяя место теории перевода среди других отраслей знаний, прежде всего постарался уточнить сам объект этой науки. От общего понятия «перевод» в концепции Федорова через понятие «особого вида коммуникации» у Швейцера Миньяр-Белоручев приходит к определению объекта теории перевода как особого вида коммуникации, а именно коммуникации с использованием двух языков. Поэтому, считал он, теории перевода следует не ограничиваться сугубо лингвистическим аспектом процесса перевода, но также изучать и «условия порождения исходного текста, и условия восприятия переводного текста, и социальный статус коммуникантов, и речевую ситуацию, и различные сопутствующие явления, что входит в сложное понятие коммуникации с использованием двух языков». При определении предмета науки о переводе Миньяр-Белоручев исходил из положения о том, что предметом любой науки является теоретическое отражение содержания объекта, создание его абстрактной модели, накопление систематизированных знаний об объекте.</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 xml:space="preserve">Предложенное исследователем положение об объекте переводческой науки позволяет взглянуть на перевод не только как на объект сопоставительной лингвистики. Из этого определения мы узнаем, что перевод представляет собой один из сложных видов речевой деятельности и что он предполагает взаимодействие трех участников акта коммуникации с использованием двух языков. В этой формулировке объекта науки о переводе, отражающей деятельностный подход к переводу, который, по мнению ее автора, противопоставлен сугубо лингвистическому, перевод рассматривается как процесс, рациональная деятельность. Иначе говоря, наука о переводе исследует двуязычную деятельность переводчика в его взаимодействии с автором исходного сообщения и получателем продукта перевода. И тем не менее предложенное Миньяр-Белоручевым определение объекта теории перевода достаточно спорно, так как не отражает всех тех признаков, которыми может характеризоваться перевод. Определение предмета науки о </w:t>
      </w:r>
      <w:r w:rsidRPr="00501C08">
        <w:rPr>
          <w:rFonts w:ascii="Palatino Linotype" w:eastAsia="Times New Roman" w:hAnsi="Palatino Linotype" w:cs="Times New Roman"/>
          <w:color w:val="000000"/>
          <w:sz w:val="20"/>
          <w:szCs w:val="20"/>
        </w:rPr>
        <w:lastRenderedPageBreak/>
        <w:t>переводе как теоретического отражения реальной переводческой практики также довольно расплывчато.</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Отождествление объекта и предмета теории перевода фактически происходит и у В.Н. Комиссарова. Он, как и Миньяр-Белоручев, рассматривает перевод в рамках межъязыковой коммуникации. Такой подход позволяет, по его мнению, «решить вопрос том, что составляет предмет теории перевода. Понятно, что теория перевода (теоретическая часть науки о переводе -- переводоведения) должна заниматься изучением перевода, но что такое перевод? Таким образом, предметом науки о переводе оказывает-Я изучение объекта -- перевода, т.е. всеобъемлющее теоретическое представление объекта без какой бы то ни было определенно выраженной специфики. В этом случае оказывается необходимым уточнить само понятие объекта, что и предпринимает Комиссаров, предлагая следующее определение перевода: «Перевод -- это вид</w:t>
      </w:r>
      <w:r w:rsidRPr="00501C08">
        <w:rPr>
          <w:rFonts w:ascii="Palatino Linotype" w:eastAsia="Times New Roman" w:hAnsi="Palatino Linotype" w:cs="Times New Roman"/>
          <w:i/>
          <w:iCs/>
          <w:color w:val="000000"/>
          <w:sz w:val="20"/>
          <w:szCs w:val="20"/>
        </w:rPr>
        <w:t> </w:t>
      </w:r>
      <w:r w:rsidRPr="00501C08">
        <w:rPr>
          <w:rFonts w:ascii="Palatino Linotype" w:eastAsia="Times New Roman" w:hAnsi="Palatino Linotype" w:cs="Times New Roman"/>
          <w:color w:val="000000"/>
          <w:sz w:val="20"/>
          <w:szCs w:val="20"/>
        </w:rPr>
        <w:t>языкового посредничества, при котором на другом языке создается текст, предназначенный для полноправной замены оригинала, в качестве коммуникативно равнозначного последнему». Весьма лаконичное определение перевода, предложенное Комиссаровым, все же не отражает всей сущности объекта теории перевода с достаточной полнотой и ясностью. Комиссаров справедливо относит свое определение к разряду телеологических, т.е. тех, которые пытаются объяснить сущность явлений и процессов через отношение целесообразности. Но цель не является единственной причиной того, что процессы развиваются тем или иным способом. Цель представляет собой лишь один из внешних факторов по отношению к процессу и не дает возможности вскрыть его сущность.</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Попытка уточнить объект теории перевода вновь возвращает нас к самому понятию «перевод», ведь именно это понятие и должно отражать некую реальность, исследуемую данной научной дисциплиной. Всякое понятие характеризуется объемом и содержанием. Если мы включим в объем понятия «перевод» все разновидности коммуникации с использованием двух языков, то под это понятие мы должны будем подвести и составление рефератов по источникам, написанным на другом языке, и аннотации собственных научных статей, которые принято делать на английском языке, и известные из истории литературы подражания, и некоторые другие разновидности коммуникации с использованием двух языков, не являющиеся переводом. Объем понятия «перевод» оказывается уже понятия «коммуникации» с использованием двух языков. Но, как мы видели, существует широкий взгляд на перевод (межъязыковой перевод, внутриязыковое переименование и трансмутация). Объем понятия перевод оказывается шире объема понятия коммуникации с использованием двух языков.</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Для уточнения объема понятия перевод следует как можно полнее раскрыть его содержание, т.е. максимально полно ответить на вопрос о том, что же такое перевод. Это позволит отграничить перевод от других смежных с ним явлений. Во Введении мы приводили различные определения перевода, характеризующие это явление с разных сторон, называющие различные признаки объекта. Синтез всех признаков, выраженных в этих определениях, и позволит уточнить содержание понятия «перевод».</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Прежде всего, следует подчеркнуть, что перевод -- </w:t>
      </w:r>
      <w:r w:rsidRPr="00501C08">
        <w:rPr>
          <w:rFonts w:ascii="Palatino Linotype" w:eastAsia="Times New Roman" w:hAnsi="Palatino Linotype" w:cs="Times New Roman"/>
          <w:b/>
          <w:bCs/>
          <w:color w:val="000000"/>
          <w:sz w:val="20"/>
          <w:szCs w:val="20"/>
        </w:rPr>
        <w:t>общественное явление, </w:t>
      </w:r>
      <w:r w:rsidRPr="00501C08">
        <w:rPr>
          <w:rFonts w:ascii="Palatino Linotype" w:eastAsia="Times New Roman" w:hAnsi="Palatino Linotype" w:cs="Times New Roman"/>
          <w:color w:val="000000"/>
          <w:sz w:val="20"/>
          <w:szCs w:val="20"/>
        </w:rPr>
        <w:t>он может существовать только в обществе индивидов, наделенных способностью мыслить абстрактно, облекать свои представления об окружающем мире в условные знаки, договариваться между собой о значениях и взаимообусловленности этих знаков, т.е. их системности, и нуждающихся в </w:t>
      </w:r>
      <w:r w:rsidRPr="00501C08">
        <w:rPr>
          <w:rFonts w:ascii="Palatino Linotype" w:eastAsia="Times New Roman" w:hAnsi="Palatino Linotype" w:cs="Times New Roman"/>
          <w:b/>
          <w:bCs/>
          <w:color w:val="000000"/>
          <w:sz w:val="20"/>
          <w:szCs w:val="20"/>
        </w:rPr>
        <w:t>передаче мыслей </w:t>
      </w:r>
      <w:r w:rsidRPr="00501C08">
        <w:rPr>
          <w:rFonts w:ascii="Palatino Linotype" w:eastAsia="Times New Roman" w:hAnsi="Palatino Linotype" w:cs="Times New Roman"/>
          <w:color w:val="000000"/>
          <w:sz w:val="20"/>
          <w:szCs w:val="20"/>
        </w:rPr>
        <w:t>друг другу с помощью этих знаковых систем. Общественный статус перевода ставит его в зависимость от целого ряда социальных факторов. Социальный статус коммуникантов, в том числе и самого переводчика, общественная значимость каждого перевода, условия коммуникации и многие другие факторы обусловливают как протекание самого процесса перевода, так и свойства создаваемого переводчиком «продукта».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lastRenderedPageBreak/>
        <w:t>Перевод является сложнейшей </w:t>
      </w:r>
      <w:r w:rsidRPr="00501C08">
        <w:rPr>
          <w:rFonts w:ascii="Palatino Linotype" w:eastAsia="Times New Roman" w:hAnsi="Palatino Linotype" w:cs="Times New Roman"/>
          <w:b/>
          <w:bCs/>
          <w:color w:val="000000"/>
          <w:sz w:val="20"/>
          <w:szCs w:val="20"/>
        </w:rPr>
        <w:t>интеллектуальной </w:t>
      </w:r>
      <w:r w:rsidRPr="00501C08">
        <w:rPr>
          <w:rFonts w:ascii="Palatino Linotype" w:eastAsia="Times New Roman" w:hAnsi="Palatino Linotype" w:cs="Times New Roman"/>
          <w:color w:val="000000"/>
          <w:sz w:val="20"/>
          <w:szCs w:val="20"/>
        </w:rPr>
        <w:t>деятельностью, т.е. представляет собой психофизический процесс отражения сознанием переводчика некоторой реальности. Сложность «переводческого» отражения действительности состоит в том, что воспринимает он уже отраженные чужим сознанием факты действительности. Эта двойственность отражения и лежит в основе перевода как психического процесса. Восприятие переводчиком отраженной действительности, зафиксированной в формах исходного текста, также происходит различно. Исходный текст может поступать по зрительному или слуховому каналам, один раз или неограниченное количество раз, в комфортной психологической обстановке или в условиях стресса. От того, как воспринимает переводчик «свою реальность», зависят свойства создаваемого им продукта.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Перевод всегда предполагает оперирование определенными </w:t>
      </w:r>
      <w:r w:rsidRPr="00501C08">
        <w:rPr>
          <w:rFonts w:ascii="Palatino Linotype" w:eastAsia="Times New Roman" w:hAnsi="Palatino Linotype" w:cs="Times New Roman"/>
          <w:b/>
          <w:bCs/>
          <w:color w:val="000000"/>
          <w:sz w:val="20"/>
          <w:szCs w:val="20"/>
        </w:rPr>
        <w:t>знаковыми системами, </w:t>
      </w:r>
      <w:r w:rsidRPr="00501C08">
        <w:rPr>
          <w:rFonts w:ascii="Palatino Linotype" w:eastAsia="Times New Roman" w:hAnsi="Palatino Linotype" w:cs="Times New Roman"/>
          <w:color w:val="000000"/>
          <w:sz w:val="20"/>
          <w:szCs w:val="20"/>
        </w:rPr>
        <w:t>т.е. имеет знаковую, семиотическую сущность. Он может осуществляться как между разными семиотическими системами, так и между разными вариантами одной и той же семиотической системы.</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Перевод -- это всегда переход, осуществляемый индивидом (или имитирующей его машиной) либо от одной семиотической системы к другой, либо от одного варианта той же семиотической системы к другому. Но не всякий переход от одной знаковой системы к другой оказывается переводом. Не выходя за пределы взаимодействия только языковых систем и в дополнение к названным уже типам коммуникации с использованием двух языков можно представить себе такую ситуацию устного общения, когда билингв, находясь в обществе людей, говорящих на разных языках, например на дипломатическом приеме, говорит с одними на одном языке, а с другими -- на другом. Но никакого перевода в этом случае нет, ведь билингв, строя речевые произведения то на одном, то на другом языке, не ставит перед собой задачу передать сообщение от одного коммуниканта к другому. Таким образом, главной функцией перевода, отличающей его от других разновидностей коммуникации с использованием двух языков, оказывается общественная функция посредничества, т.е. передача чего-либо от одного индивида другому. В этой функции перевод подобен любому посредничеству. Переводчик оказывается сродни адвокату, отстаивающему интересы своего клиента в суде, или банкиру, переправляющему денежные средства от одного человека другому.</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Прежде чем попытаться определить предмет теории перевода, следует уточнить, что наука о переводе, какую бы направленность она ни имела, была и останется теоретической дисциплиной, так как вряд ли когда-нибудь сможет располагать достаточными экспериментальными данными о психофизических процессах, протекающих в голове переводчика. Вряд ли она сможет в полной мере изучить и физическое состояние переводчика в процессе перевода. Можем ли мы представить себе переводчика, обеспечивающего переговоры на уровне глав государств, увешанного медицинскими датчиками, регистрирующими изменения функционирования всех его жизненно важных органов, или синхрониста в кабине с аппаратом, измеряющим давление? Даже представить себе такое сложно, реальные же эксперименты подобного рода вовсе невозможны. Мы можем лишь сопоставить физическое состояние переводчика до начала перевода и после. По результатам сравнения мы сможем зарегистрировать произошедшие в его физическом состоянии изменения. Эти изменения позволят, возможно, смоделировать процессы, происходящие во время перевода в организме переводчика. Повторим этот эксперимент множество раз и попытаемся вывести закономерности. Сделанные выводы станут основой дальнейших исследований.</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Именно таким путем и развивается научное знание о переводе. Непосредственному наблюдению поддаются лишь материальные объекты и процессы, которые можно воспринять, проанализировать, измерить до начала процесса перевода и после его завершения, идет ли речь о психофизическом состоянии переводчика или о текстах -- исходном тексте и тексте перевода. В этом особенность перевода как объекта науки. Он позволяет оперировать лишь косвенными данными. Эта особенность объекта теории обусловливает и его предмет.</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lastRenderedPageBreak/>
        <w:t>Тот факт, что реальному наблюдению и научному анализу поддаются лишь данные «на входе» и «на выходе», в то время как сам интеллектуальный процесс переводческого преобразования происходит скрытно, превращает теорию перевода в сопоставительную дисциплину. Все выводы о механизме перевода делаются на основе сопоставления исходных и результирующих данных. Материальным продуктом, результирующим интеллектуальный процесс переводческого преобразования, оказывается речевое произведение. Поэтому естественно, что в качестве данных для сравнения выступают речевые произведения -- исходное, подвергшееся переводу, и финальное, созданное переводчиком.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Л.С. Бархударов полагал, что «предметом лингвистической теории перевода является научное описание процесса перевода как межъязыковой трансформации, т.е. преобразования текста на одном языке в эквивалентный ему текст на другом языке». Он подчеркивал, что под термином «процесс» не имел в виду психический процесс, протекающий в мозгу переводчика во время перевода. О характере этого процесса имеются весьма смутные представления, хотя этот процесс и представляет несомненный интерес</w:t>
      </w:r>
      <w:r w:rsidRPr="00501C08">
        <w:rPr>
          <w:rFonts w:ascii="Palatino Linotype" w:eastAsia="Times New Roman" w:hAnsi="Palatino Linotype" w:cs="Times New Roman"/>
          <w:color w:val="000000"/>
          <w:sz w:val="20"/>
          <w:szCs w:val="20"/>
          <w:vertAlign w:val="superscript"/>
        </w:rPr>
        <w:t>2</w:t>
      </w:r>
      <w:r w:rsidRPr="00501C08">
        <w:rPr>
          <w:rFonts w:ascii="Palatino Linotype" w:eastAsia="Times New Roman" w:hAnsi="Palatino Linotype" w:cs="Times New Roman"/>
          <w:color w:val="000000"/>
          <w:sz w:val="20"/>
          <w:szCs w:val="20"/>
        </w:rPr>
        <w:t>.</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Такое определение предмета теории перевода, ограничивающее его процессом межъязыковой трансформации, было вполне приемлемым для лингвистической теории перевода. Но оно показалось слишком узким, когда к изучению перевода начали подходить с позиций общей теории коммуникации. Р.К. Миньяр-Белоручев подчеркивал, что межъязыковые преобразования «обязательно ограничены рамками двух конкретных языков... Тем самым задачи науки о переводе сводятся к сравнительному изучению двух языковых систем, к некоторому комплексу проблем частной теории перевода». Такой взгляд на предмет теории перевода ограничивается собственно лингвистическим аспектом перевода и не позволяет науке о переводе выйти за рамки лингвистики. По мнению этого исследователя, «процесс перевода включен в коммуникацию с использованием двух языков и составляет ее центральное место. </w:t>
      </w:r>
      <w:r w:rsidRPr="00501C08">
        <w:rPr>
          <w:rFonts w:ascii="Palatino Linotype" w:eastAsia="Times New Roman" w:hAnsi="Palatino Linotype" w:cs="Times New Roman"/>
          <w:b/>
          <w:bCs/>
          <w:color w:val="000000"/>
          <w:sz w:val="20"/>
          <w:szCs w:val="20"/>
        </w:rPr>
        <w:t>Всякое же моделирование коммуникации с использованием двух языков, накопленные о ней знания составляют предмет науки о переводе».</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Таким образом, предмет науки о переводе полностью покрывает собой объект, становится своеобразной теоретической калькой объекта. Но, как мы пытались показать, перевод является чрезвычайно сложным объектом, предполагающим изучение разными научными дисциплинами, имеющими разные предметы, т.е. междисциплинарный подход. Междисциплинарный подход вовсе не исключает того, что теория перевода, если, конечно, такая наука действительно существует как самостоятельная дисциплина, должна иметь собственный предмет.</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b/>
          <w:bCs/>
          <w:color w:val="000000"/>
          <w:sz w:val="20"/>
          <w:szCs w:val="20"/>
        </w:rPr>
        <w:t>Лекция 2</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 xml:space="preserve">Считается, что в качестве единицы перевода можно принять уже известную, выделяемую в языкознании единицу или единицы, либо выделить совершенно особую, «собственно переводческую» единицу. Кроме того необходимо решить, будут ли единицы перевода выделяться в одном из языков, участвующих в процессе перевода, или они будут представлять собой какое-то отношение между отрезками текстов оригинала и перевода. Единицей перевода может считаться минимальная языковая единица текста оригинала, переводимая как одно целое в том смысле, что в тексте перевода нельзя обнаружить единиц ПЯ, воспроизводящих значение составных частей данной единицы, если таковые у нее имеются. Именно эта точка зрения была высказана первой. Еще Ж.-П. Вине и Ж.Дарбельне под единицей перевода понимали «наименьший сегмент сообщения, в котором сцепление знаков таково, что их нельзя переводить раздельно». Л.С.Бархударов, исходя из того, что под единицей перевода понимается единица в исходном тексте, которой может быть подыскано соответствие в тексте перевода, но составные части которой по отдельности не имеют соответствий в тексте перевода, считал, что в качестве такой единицы может выступать единица любого языкового уровня. Другими словами, перевод может осуществляться на уровне фонем или графем (например, английская фамилия Heath переводится </w:t>
      </w:r>
      <w:r w:rsidRPr="00501C08">
        <w:rPr>
          <w:rFonts w:ascii="Palatino Linotype" w:eastAsia="Times New Roman" w:hAnsi="Palatino Linotype" w:cs="Times New Roman"/>
          <w:color w:val="000000"/>
          <w:sz w:val="20"/>
          <w:szCs w:val="20"/>
        </w:rPr>
        <w:lastRenderedPageBreak/>
        <w:t>как </w:t>
      </w:r>
      <w:r w:rsidRPr="00501C08">
        <w:rPr>
          <w:rFonts w:ascii="Palatino Linotype" w:eastAsia="Times New Roman" w:hAnsi="Palatino Linotype" w:cs="Times New Roman"/>
          <w:i/>
          <w:iCs/>
          <w:color w:val="000000"/>
          <w:sz w:val="20"/>
          <w:szCs w:val="20"/>
        </w:rPr>
        <w:t>Xum, </w:t>
      </w:r>
      <w:r w:rsidRPr="00501C08">
        <w:rPr>
          <w:rFonts w:ascii="Palatino Linotype" w:eastAsia="Times New Roman" w:hAnsi="Palatino Linotype" w:cs="Times New Roman"/>
          <w:color w:val="000000"/>
          <w:sz w:val="20"/>
          <w:szCs w:val="20"/>
        </w:rPr>
        <w:t>a фамилия Lincoln -- как </w:t>
      </w:r>
      <w:r w:rsidRPr="00501C08">
        <w:rPr>
          <w:rFonts w:ascii="Palatino Linotype" w:eastAsia="Times New Roman" w:hAnsi="Palatino Linotype" w:cs="Times New Roman"/>
          <w:i/>
          <w:iCs/>
          <w:color w:val="000000"/>
          <w:sz w:val="20"/>
          <w:szCs w:val="20"/>
        </w:rPr>
        <w:t>Линкольн </w:t>
      </w:r>
      <w:r w:rsidRPr="00501C08">
        <w:rPr>
          <w:rFonts w:ascii="Palatino Linotype" w:eastAsia="Times New Roman" w:hAnsi="Palatino Linotype" w:cs="Times New Roman"/>
          <w:color w:val="000000"/>
          <w:sz w:val="20"/>
          <w:szCs w:val="20"/>
        </w:rPr>
        <w:t>с использованием транскрипции в первом случае и транслитерации во втором), на уровне морфем (backbencher --</w:t>
      </w:r>
      <w:r w:rsidRPr="00501C08">
        <w:rPr>
          <w:rFonts w:ascii="Palatino Linotype" w:eastAsia="Times New Roman" w:hAnsi="Palatino Linotype" w:cs="Times New Roman"/>
          <w:i/>
          <w:iCs/>
          <w:color w:val="000000"/>
          <w:sz w:val="20"/>
          <w:szCs w:val="20"/>
        </w:rPr>
        <w:t>зад-нескамеечник), </w:t>
      </w:r>
      <w:r w:rsidRPr="00501C08">
        <w:rPr>
          <w:rFonts w:ascii="Palatino Linotype" w:eastAsia="Times New Roman" w:hAnsi="Palatino Linotype" w:cs="Times New Roman"/>
          <w:color w:val="000000"/>
          <w:sz w:val="20"/>
          <w:szCs w:val="20"/>
        </w:rPr>
        <w:t>на уровне слов (Не came home -- </w:t>
      </w:r>
      <w:r w:rsidRPr="00501C08">
        <w:rPr>
          <w:rFonts w:ascii="Palatino Linotype" w:eastAsia="Times New Roman" w:hAnsi="Palatino Linotype" w:cs="Times New Roman"/>
          <w:i/>
          <w:iCs/>
          <w:color w:val="000000"/>
          <w:sz w:val="20"/>
          <w:szCs w:val="20"/>
        </w:rPr>
        <w:t>Он пришел домой), </w:t>
      </w:r>
      <w:r w:rsidRPr="00501C08">
        <w:rPr>
          <w:rFonts w:ascii="Palatino Linotype" w:eastAsia="Times New Roman" w:hAnsi="Palatino Linotype" w:cs="Times New Roman"/>
          <w:color w:val="000000"/>
          <w:sz w:val="20"/>
          <w:szCs w:val="20"/>
        </w:rPr>
        <w:t>на уровне словосочетаний (to come to the wrong shop -- </w:t>
      </w:r>
      <w:r w:rsidRPr="00501C08">
        <w:rPr>
          <w:rFonts w:ascii="Palatino Linotype" w:eastAsia="Times New Roman" w:hAnsi="Palatino Linotype" w:cs="Times New Roman"/>
          <w:i/>
          <w:iCs/>
          <w:color w:val="000000"/>
          <w:sz w:val="20"/>
          <w:szCs w:val="20"/>
        </w:rPr>
        <w:t>Обратиться не по адресу), </w:t>
      </w:r>
      <w:r w:rsidRPr="00501C08">
        <w:rPr>
          <w:rFonts w:ascii="Palatino Linotype" w:eastAsia="Times New Roman" w:hAnsi="Palatino Linotype" w:cs="Times New Roman"/>
          <w:color w:val="000000"/>
          <w:sz w:val="20"/>
          <w:szCs w:val="20"/>
        </w:rPr>
        <w:t>на уровне предложений (Many happy returns of the day -- </w:t>
      </w:r>
      <w:r w:rsidRPr="00501C08">
        <w:rPr>
          <w:rFonts w:ascii="Palatino Linotype" w:eastAsia="Times New Roman" w:hAnsi="Palatino Linotype" w:cs="Times New Roman"/>
          <w:i/>
          <w:iCs/>
          <w:color w:val="000000"/>
          <w:sz w:val="20"/>
          <w:szCs w:val="20"/>
        </w:rPr>
        <w:t>Поздравляю с днем рождения) </w:t>
      </w:r>
      <w:r w:rsidRPr="00501C08">
        <w:rPr>
          <w:rFonts w:ascii="Palatino Linotype" w:eastAsia="Times New Roman" w:hAnsi="Palatino Linotype" w:cs="Times New Roman"/>
          <w:color w:val="000000"/>
          <w:sz w:val="20"/>
          <w:szCs w:val="20"/>
        </w:rPr>
        <w:t>и на уровне текста (например, поэтического). С подобным подходом к выделению единицы перевода не согласен А.Д. Швейцер, который указывает, что любая единица -- это, во-первых, постоянная величина, во-вторых, она образует тот или иной уровень языка, в-третьих, она позволяет как бы «измерить» однородные величины, представив их в виде линейной последовательности или совокупности определенных единиц. Между тем в определении Л.С. Бархударова единица перевода предстает как переменная величина; за единицу перевода принимаютсяварьирующие и неопределяемые в лингвистических терминах речевые отрезки исходного языка; кроме того, процесс перевода не удается представить как простое соединение единиц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В.Н.Комиссаров отмечает, что единица перевода может определяться как минимальная единица текста, выступающая в процессе перевода в качестве самостоятельного объекта этого процесса. В.Н. Комиссаров исходит из того, что переводчик делит текст оригинала на какие-то отрезки и приступает к переводу очередного отрезка только после перевода предыдущего. Проблема заключается в определении величины таких отрезков. По мнению В.Н.Комиссарова, такие отрезки будут неодинаковыми для разных языков и разных видов перевода. Для англо-русского письменного перевода минимальной единицей переводимого текста будет, как правило, одно предложение, а в некоторых случаях -- два предложения. Величина такой единицы определяется тем, что в ней содержится вся информация, необходимая для определения структуры соответствующего предложения в русском переводе. В синхронном переводе таким минимальным отрезком переводимого текста чаще всего является смысловая группа. Но и в этом случае предложение может оказаться единицей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Можно предложить и иной путь выделения единицы перевода, ориентирующийся на единицы ПЯ. При таком подходе за единицу перевода принимается минимальный набор лексем или граммем ИЯ, который можно поставить в соответствие с некоторой лексической или грамматической категорией ПЯ.</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Интерес представляет и другое направление, в рамках которого поиски единицы перевода осуществляются с ориентацией исключительно на план содержания оригинала. Единица перевода определяется как минимальная единица содержания текста оригинала, воспроизводимая в тексте перевода. То есть единицы перевода обнаруживаются среди элементарных смыслов различных уровней содержания оригинала.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Схожую по сути, хотя и не идентичную, точку зрения высказывает Л.А.Черняховская. Она категорически отказывается воспринимать в качестве единицы перевода какую-либо единицу языка или сегмент текста оригинала. В качестве примера неправомерности отрицаемого ею подхода она приводит переводы стихотворения Э.По «Ворон», в котором английское словосочетание never more выполняет звукоподражательную функцию. Соответственно, переводчики поставили своей целью воспроизвести эту функцию в переводе. Л.А.Черняховская, исходя из собственной богатой практики переводчицы и преподавателя перевода, вполне резонно отмечает необходимость передачи в переводе информационных составляющих содержания оригинала (с учетом разграничения коммуникативно релевантной и нерелевантной информации, добавим мы). Однако она не предлагает четких критериев выделения этих сегментов информации в тексте оригинала. Да и можно ли такие критерии разработать? А между тем в подобных рассуждениях проскальзывает мысль о том, что определение элементов содержания оригинала, квантов или сегментов информации, которые в дальнейшем будут рассматриваться в качестве объекта перевода, осуществляется на основе знания переводчиком содержания </w:t>
      </w:r>
      <w:r w:rsidRPr="00501C08">
        <w:rPr>
          <w:rFonts w:ascii="Palatino Linotype" w:eastAsia="Times New Roman" w:hAnsi="Palatino Linotype" w:cs="Times New Roman"/>
          <w:i/>
          <w:iCs/>
          <w:color w:val="000000"/>
          <w:sz w:val="20"/>
          <w:szCs w:val="20"/>
        </w:rPr>
        <w:t>всего текста оригинала. </w:t>
      </w:r>
      <w:r w:rsidRPr="00501C08">
        <w:rPr>
          <w:rFonts w:ascii="Palatino Linotype" w:eastAsia="Times New Roman" w:hAnsi="Palatino Linotype" w:cs="Times New Roman"/>
          <w:color w:val="000000"/>
          <w:sz w:val="20"/>
          <w:szCs w:val="20"/>
        </w:rPr>
        <w:t xml:space="preserve">Более того: учет содержания всего текста оригинала необходим не только для того, </w:t>
      </w:r>
      <w:r w:rsidRPr="00501C08">
        <w:rPr>
          <w:rFonts w:ascii="Palatino Linotype" w:eastAsia="Times New Roman" w:hAnsi="Palatino Linotype" w:cs="Times New Roman"/>
          <w:color w:val="000000"/>
          <w:sz w:val="20"/>
          <w:szCs w:val="20"/>
        </w:rPr>
        <w:lastRenderedPageBreak/>
        <w:t>чтобы выделить в этом содержании определенные кванты информации, подлежащей передаче в переводе, но и для нахождения в ПЯ соответствий тем единицам ИЯ, которые в данном тексте являются носителями этой информации. Что дает нам возможность определить, в каком значении использовано многозначное слово в данном тексте? Только знание контекста, часто контекста всего произведения. Слова могут использоваться в необычных для себя значениях, и определение этого значения возможно только с учетом смысла всего переводимого текста. А.Д.Швейцер приводит следующий пример: название английского фильма Room at the Top было сначала ошибочно переведено как «Мансарда». Впоследствии был дан исправленный вариант -- «Путь в высшее общество», для чего потребовалось ознакомление со всем текстом сценария. Данный пример подтверждает правильность утверждения, что для достижения адекватного перевода необходим учет содержания -- и смысла -- всего текста оригинала.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Рассмотрение текста во всей совокупности его содержательных и формальных признаков в качестве единицы перевода вполне соответствует функционально-коммуникативному подходу к переводу. Согласно этому подходу, текст оригинала рассматривается как способ выразить средствами ИЯ коммуникативную интенцию отправителя и как средство произвести желаемое воздействие на получателя этого текста. Ведь понятно, что коммуникативная интенция отправителя заключена </w:t>
      </w:r>
      <w:r w:rsidRPr="00501C08">
        <w:rPr>
          <w:rFonts w:ascii="Palatino Linotype" w:eastAsia="Times New Roman" w:hAnsi="Palatino Linotype" w:cs="Times New Roman"/>
          <w:i/>
          <w:iCs/>
          <w:color w:val="000000"/>
          <w:sz w:val="20"/>
          <w:szCs w:val="20"/>
        </w:rPr>
        <w:t>во всем тексте </w:t>
      </w:r>
      <w:r w:rsidRPr="00501C08">
        <w:rPr>
          <w:rFonts w:ascii="Palatino Linotype" w:eastAsia="Times New Roman" w:hAnsi="Palatino Linotype" w:cs="Times New Roman"/>
          <w:color w:val="000000"/>
          <w:sz w:val="20"/>
          <w:szCs w:val="20"/>
        </w:rPr>
        <w:t>и для ее уяснения необходим анализ всего текста оригинала. Точно также, создавая текст перевода, мы не можем обеспечить желаемый коммуникативный эффект на получателя перевода, остановившись на полпути, то есть переведя текст не до конца или переведя лишь отдельные части либо сегменты текста оригинала. Другими словами, успех межъязыковой коммуникации зависит оттого, будут ли коммуникативно равноценны тексты оригинала и перевода </w:t>
      </w:r>
      <w:r w:rsidRPr="00501C08">
        <w:rPr>
          <w:rFonts w:ascii="Palatino Linotype" w:eastAsia="Times New Roman" w:hAnsi="Palatino Linotype" w:cs="Times New Roman"/>
          <w:i/>
          <w:iCs/>
          <w:color w:val="000000"/>
          <w:sz w:val="20"/>
          <w:szCs w:val="20"/>
        </w:rPr>
        <w:t>в целом. </w:t>
      </w:r>
      <w:r w:rsidRPr="00501C08">
        <w:rPr>
          <w:rFonts w:ascii="Palatino Linotype" w:eastAsia="Times New Roman" w:hAnsi="Palatino Linotype" w:cs="Times New Roman"/>
          <w:color w:val="000000"/>
          <w:sz w:val="20"/>
          <w:szCs w:val="20"/>
        </w:rPr>
        <w:t>Именно в обеспечении коммуникативной равноценности двух текстов и состоит задача перевода как вида языкового посредничества (вспомним определение перевода, предложенное В.Н.Комиссаровым). Тот же подход к переводу проявляется и в других определениях, воспринимаемых сейчас как бесспорные.</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b/>
          <w:bCs/>
          <w:color w:val="000000"/>
          <w:sz w:val="20"/>
          <w:szCs w:val="20"/>
        </w:rPr>
        <w:t>Лекция 3</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Проблема верности перевода, давно изучавшаяся филологами, в настоящее время излагается в иных терминах, центральным из которых является термин «эквивалентность». Эквивалентность предстает как довольно сложное и многогранное понятие, которое не может быть однозначно интерпретировано в теории перевода. «Понятие эквивалентности, -- утверждает В.Н. Комиссаров, -- раскрывает важнейшую особенность перевода и является одним из центральных понятий современного переводоведения»</w:t>
      </w:r>
      <w:r w:rsidRPr="00501C08">
        <w:rPr>
          <w:rFonts w:ascii="Palatino Linotype" w:eastAsia="Times New Roman" w:hAnsi="Palatino Linotype" w:cs="Times New Roman"/>
          <w:color w:val="000000"/>
          <w:sz w:val="20"/>
          <w:szCs w:val="20"/>
          <w:vertAlign w:val="superscript"/>
        </w:rPr>
        <w:t>.</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Считается, что термин «эквивалентность» стал употребляться в современной теории периода сравнительно недавно. Так, П.М. Топер, отмечая разнообразие мнений о том, когда и откуда вошел в теорию перевода термин «эквивалент», полагает установленным, что «впервые термин "эквивалент" стал употребляться в современном переводоведении по отношению к машинному переводу, а к переводу "человеческому" его предложил принять Р. Якобсон в статье "О лингвистических аспектах перевода" (1959)».</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самом деле, если современная теория перевода родилась в середине XX столетия, то понятно, что термин, означающий ее основную категорию, возник одновременно с ней. Но в некоторых языках, например во французском, слово </w:t>
      </w:r>
      <w:r w:rsidRPr="00501C08">
        <w:rPr>
          <w:rFonts w:ascii="Palatino Linotype" w:eastAsia="Times New Roman" w:hAnsi="Palatino Linotype" w:cs="Times New Roman"/>
          <w:i/>
          <w:iCs/>
          <w:color w:val="000000"/>
          <w:sz w:val="20"/>
          <w:szCs w:val="20"/>
        </w:rPr>
        <w:t>equivalent (эквивалент) </w:t>
      </w:r>
      <w:r w:rsidRPr="00501C08">
        <w:rPr>
          <w:rFonts w:ascii="Palatino Linotype" w:eastAsia="Times New Roman" w:hAnsi="Palatino Linotype" w:cs="Times New Roman"/>
          <w:color w:val="000000"/>
          <w:sz w:val="20"/>
          <w:szCs w:val="20"/>
        </w:rPr>
        <w:t>в том лингвистическом значении, в каком мы употребляем его сегодня (слово или выражение, которым можно заменить другое слово или выражение), зарегистрировано во второй половине XIX в. (1864). Но для теории перевода важно скорее не то, кто и когда ввел этот термин в употребление, а то, с каким значением он функционирует в научном аппарате конкретной науки и как коррелирует с другими терминами этой науки. Так, в работе Вине и Дарбельне «Сопоставительная стилистика французского и английского языков» (1958) термины </w:t>
      </w:r>
      <w:r w:rsidRPr="00501C08">
        <w:rPr>
          <w:rFonts w:ascii="Palatino Linotype" w:eastAsia="Times New Roman" w:hAnsi="Palatino Linotype" w:cs="Times New Roman"/>
          <w:i/>
          <w:iCs/>
          <w:color w:val="000000"/>
          <w:sz w:val="20"/>
          <w:szCs w:val="20"/>
        </w:rPr>
        <w:t>equivalent, equivalence, </w:t>
      </w:r>
      <w:r w:rsidRPr="00501C08">
        <w:rPr>
          <w:rFonts w:ascii="Palatino Linotype" w:eastAsia="Times New Roman" w:hAnsi="Palatino Linotype" w:cs="Times New Roman"/>
          <w:color w:val="000000"/>
          <w:sz w:val="20"/>
          <w:szCs w:val="20"/>
        </w:rPr>
        <w:t>аналоги русских </w:t>
      </w:r>
      <w:r w:rsidRPr="00501C08">
        <w:rPr>
          <w:rFonts w:ascii="Palatino Linotype" w:eastAsia="Times New Roman" w:hAnsi="Palatino Linotype" w:cs="Times New Roman"/>
          <w:i/>
          <w:iCs/>
          <w:color w:val="000000"/>
          <w:sz w:val="20"/>
          <w:szCs w:val="20"/>
        </w:rPr>
        <w:t>эквивалент </w:t>
      </w:r>
      <w:r w:rsidRPr="00501C08">
        <w:rPr>
          <w:rFonts w:ascii="Palatino Linotype" w:eastAsia="Times New Roman" w:hAnsi="Palatino Linotype" w:cs="Times New Roman"/>
          <w:color w:val="000000"/>
          <w:sz w:val="20"/>
          <w:szCs w:val="20"/>
        </w:rPr>
        <w:t>и </w:t>
      </w:r>
      <w:r w:rsidRPr="00501C08">
        <w:rPr>
          <w:rFonts w:ascii="Palatino Linotype" w:eastAsia="Times New Roman" w:hAnsi="Palatino Linotype" w:cs="Times New Roman"/>
          <w:i/>
          <w:iCs/>
          <w:color w:val="000000"/>
          <w:sz w:val="20"/>
          <w:szCs w:val="20"/>
        </w:rPr>
        <w:t>эквивалентность, </w:t>
      </w:r>
      <w:r w:rsidRPr="00501C08">
        <w:rPr>
          <w:rFonts w:ascii="Palatino Linotype" w:eastAsia="Times New Roman" w:hAnsi="Palatino Linotype" w:cs="Times New Roman"/>
          <w:color w:val="000000"/>
          <w:sz w:val="20"/>
          <w:szCs w:val="20"/>
        </w:rPr>
        <w:t xml:space="preserve">употребляются не только в привычном нам значении некой </w:t>
      </w:r>
      <w:r w:rsidRPr="00501C08">
        <w:rPr>
          <w:rFonts w:ascii="Palatino Linotype" w:eastAsia="Times New Roman" w:hAnsi="Palatino Linotype" w:cs="Times New Roman"/>
          <w:color w:val="000000"/>
          <w:sz w:val="20"/>
          <w:szCs w:val="20"/>
        </w:rPr>
        <w:lastRenderedPageBreak/>
        <w:t>равнозначности и подобия сравниваемых форм выражения, предполагающих их взаимозаменяемость, но и как обозначение одного из приемов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русском языке слово </w:t>
      </w:r>
      <w:r w:rsidRPr="00501C08">
        <w:rPr>
          <w:rFonts w:ascii="Palatino Linotype" w:eastAsia="Times New Roman" w:hAnsi="Palatino Linotype" w:cs="Times New Roman"/>
          <w:i/>
          <w:iCs/>
          <w:color w:val="000000"/>
          <w:sz w:val="20"/>
          <w:szCs w:val="20"/>
        </w:rPr>
        <w:t>эквивалентность </w:t>
      </w:r>
      <w:r w:rsidRPr="00501C08">
        <w:rPr>
          <w:rFonts w:ascii="Palatino Linotype" w:eastAsia="Times New Roman" w:hAnsi="Palatino Linotype" w:cs="Times New Roman"/>
          <w:color w:val="000000"/>
          <w:sz w:val="20"/>
          <w:szCs w:val="20"/>
        </w:rPr>
        <w:t>обозначает свойство по значению прилагательного </w:t>
      </w:r>
      <w:r w:rsidRPr="00501C08">
        <w:rPr>
          <w:rFonts w:ascii="Palatino Linotype" w:eastAsia="Times New Roman" w:hAnsi="Palatino Linotype" w:cs="Times New Roman"/>
          <w:i/>
          <w:iCs/>
          <w:color w:val="000000"/>
          <w:sz w:val="20"/>
          <w:szCs w:val="20"/>
        </w:rPr>
        <w:t>эквивалентный, </w:t>
      </w:r>
      <w:r w:rsidRPr="00501C08">
        <w:rPr>
          <w:rFonts w:ascii="Palatino Linotype" w:eastAsia="Times New Roman" w:hAnsi="Palatino Linotype" w:cs="Times New Roman"/>
          <w:color w:val="000000"/>
          <w:sz w:val="20"/>
          <w:szCs w:val="20"/>
        </w:rPr>
        <w:t>т.е. являющийся эквивалентом, равноценный, равнозначный, равносильный, полностью заменяющий что-либо в каком-либо отношении. Соответственно эквивалент -- это нечто равноценное, равнозначащее, равносильное другому, полностью заменяющее его. В определении слова </w:t>
      </w:r>
      <w:r w:rsidRPr="00501C08">
        <w:rPr>
          <w:rFonts w:ascii="Palatino Linotype" w:eastAsia="Times New Roman" w:hAnsi="Palatino Linotype" w:cs="Times New Roman"/>
          <w:i/>
          <w:iCs/>
          <w:color w:val="000000"/>
          <w:sz w:val="20"/>
          <w:szCs w:val="20"/>
        </w:rPr>
        <w:t>эквивалентный </w:t>
      </w:r>
      <w:r w:rsidRPr="00501C08">
        <w:rPr>
          <w:rFonts w:ascii="Palatino Linotype" w:eastAsia="Times New Roman" w:hAnsi="Palatino Linotype" w:cs="Times New Roman"/>
          <w:color w:val="000000"/>
          <w:sz w:val="20"/>
          <w:szCs w:val="20"/>
        </w:rPr>
        <w:t>следует обратить внимание на его некоторую противоречивость. В первой его части говорится о том, что сравниваемые объекты равны по ценности, значению, силе. Иначе говоря, они одинаковы, совершенно, т.е. абсолютно сходны. Во второй же части утверждается, что эквивалентно то, что полностью заменяет что-либо в каком-либо отношении.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Понимание относительности эквивалентности в теории перевода, с одной стороны, важно для отграничения возможного от невозможного. Это отграничение помогает нам положительно решить вопрос о переводимости. Действительно, если рассматривать эквивалентность как основное свойство текста перевода в его отношении к тексту оригинала, то именно неабсолютный характер этого отношения позволяет избежать максимализма в оценке возможностей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 другой стороны, относительность, заложенная в самом понятии эквивалентности, ставит сложный вопрос о том, в каком </w:t>
      </w:r>
      <w:r w:rsidRPr="00501C08">
        <w:rPr>
          <w:rFonts w:ascii="Palatino Linotype" w:eastAsia="Times New Roman" w:hAnsi="Palatino Linotype" w:cs="Times New Roman"/>
          <w:b/>
          <w:bCs/>
          <w:color w:val="000000"/>
          <w:sz w:val="20"/>
          <w:szCs w:val="20"/>
        </w:rPr>
        <w:t>отношении </w:t>
      </w:r>
      <w:r w:rsidRPr="00501C08">
        <w:rPr>
          <w:rFonts w:ascii="Palatino Linotype" w:eastAsia="Times New Roman" w:hAnsi="Palatino Linotype" w:cs="Times New Roman"/>
          <w:color w:val="000000"/>
          <w:sz w:val="20"/>
          <w:szCs w:val="20"/>
        </w:rPr>
        <w:t>текст перевода оказывается равнозначным, равноценным, равносильным тексту оригинала. Этот вопрос пытается решить наука о переводе на протяжении многих столетий. Ведь именно характер отношений между ИТ (исходным текстом) и ПТ (переводным текстом) лежит в основе определения «верности» перевода и оценки правомерности переводческих действий.</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Юджин Найда, американский лингвист, переводчик и теоретик перевода, внес существенный вклад в развитие современной теории перевода. Наиболее значима его книга «К науке переводить» (1964). Теоретические взгляды Найды на перевод сформировались в процессе многолетней практики перевода и редактирования переводов текстов Библии на многие языки мира. Работа в Американском библейском обществе позволила ему сопоставлять самые различные пары языков, как близкородственных, так и далеких, обслуживающих самые разнообразные культуры.</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Главным в концепции Найды представляется положение о двух типах эквивалентности при переводе: формальной (ФЭ) и динамической (ДЭ). В основе его представлений о необходимости различать эти два вида эквивалентности лежит убеждение в том, что совершенно точный перевод невозможен. Однако очень близким к оригиналу может оказаться воздействие перевода на получателя, хотя тождества в деталях не будет.</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Найда отмечает, что существуют самые разные типы перевода -- от сверхбуквального (подстрочника) до свободной парафразы. Различие в выборе того или иного типа перевода обусловлено, по мнению Найды, тремя факторами: характером сообщения, намерениями автора и переводчика как его доверенного лица и типом аудитории.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Признавая неразрывную связь формы и содержания в сообщении, Найда отмечает, что сообщения различаются все же тем, что доминирует в них -- форма или содержание. В этом положении угадывается функциональный подход к сообщению, сформулированный Якобсоном, а именно различение денотативной и поэтической функций сообщения, каждая из которых может выступать на первый план в конкретном акте коммуникации, а все остальные функции, присущие сообщению, сохраняются. В качестве иллюстрации этого положения Найда приводит пример библейских текстов: в Нагорной проповеди превалирует содержание, а в некоторых стихах Ветхого Завета, написанных акростихом, на первый план выступает поэтическая функция, т.е. доминирует форма.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lastRenderedPageBreak/>
        <w:t>Определяя основные цели, которые преследует переводчик, выбирая тот или иной тип перевода, Найда указывает на две, а именно на передачу информации и вызов определенного типа поведения у получателя переводного речевого произведения. Во втором случае «переводчику мало, когда получатель говорит: "Это понятно". Переводчик стремится, чтобы получатель сказал: "Это для меня важно"». Возможны и более высокие степени императивности текста. Соответственно степень адаптации переводного текста к речевым привычкам получателя переводного текста будет варьировать от минимальной в первом случае до максимальной во втором.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И, наконец, тип перевода выбирается в зависимости от способности получателя понять переводной текст. Найда выводит четыре уровня способности понимания: способность детей, чей словарь и жизненный опыт ограниченны, способность малограмотных людей, не владеющих письменной речью, способность среднеобразованного человека, свободно понимающего как устную, так и письменную речь, способность специалиста понимать сообщения в рамках своей специальности.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Все эти факторы определяют стратегию переводчика, выбор определенного типа эквивалентности между оригинальным и переводным сообщениями -- формальную эквивалентность или динамическую.</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«При соблюдении формальной эквивалентности, -- пишет Найда, -- внимание концентрируется на самом сообщении, как на его форме, так и на содержании. При таком переводе необходимо переводить поэзию поэзией, предложение -- предложением, понятие -- понятием». Такой тип перевода Найда называет переводом-глоссой (gloss translation). Перевод-глосса предполагает перенесение получателя сообщения в культуру иного народа, того, для кого создан оригинальный текст. Переводчик в этом случае часто прибегает к примечаниям, стремясь сделать текст максимально понятным.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Если же переводчик ставит перед собой цель достичь динамической эквивалентности переводного текста тексту оригинала, он стремится «не столько добиться совпадения сообщения на языке перевода с сообщением на языке оригинала, сколько создать динамическую связь между сообщением и получателем на языке перевода, которая была бы приблизительно такой же, как связь, существующая между сообщением и получателем на языке оригинала». Получатель переводного произведения не переносится в иную культуру, ему предлагается «модус поведения, релевантный контексту его собственной культуры; от него не требуется для восприятия сообщения, чтобы он понимал контекст культуры оригинала». Американский исследователь подробно анализирует принципы ориентации перевода на формальную или динамическую эквивалентность.</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При формально эквивалентном переводе переводчик в основном ориентируется на исходный язык, на форму и содержание исходного сообщения. Предпринимаются попытки полного воспроизведения грамматических форм, постоянства в употреблении слов и выбора значений в рамках исходного контекста. Такие переводы не всегда понятны среднему читателю, требуют примечаний и комментариев, однако, разумеется, имеют право на существование. Они могут быть ориентированы на другую группу получателей, а именно на специалистов, желающих получить как можно более точные и полные сведения о культуре и языке другого народа. Таким образом, тексты, переведенные по принципу формальной эквивалентности, оказываются более значимыми с точки зрения сопоставительной лингвистики и сравнительной культурологии.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 xml:space="preserve">Перевод, ориентированный на динамическую эквивалентность, Найда определяет как «самый близкий естественный эквивалент исходного сообщения». Расшифровывая эту дефиницию, он поясняет, что термин «эквивалент» ориентирован на исходное сообщение, термин «естественный» на сообщение на языке перевода, а определение «самый близкий» объединяет обе ориентации в максимальном приближении. Рассматривая категорию «естественности» перевода, Найда говорит </w:t>
      </w:r>
      <w:r w:rsidRPr="00501C08">
        <w:rPr>
          <w:rFonts w:ascii="Palatino Linotype" w:eastAsia="Times New Roman" w:hAnsi="Palatino Linotype" w:cs="Times New Roman"/>
          <w:color w:val="000000"/>
          <w:sz w:val="20"/>
          <w:szCs w:val="20"/>
        </w:rPr>
        <w:lastRenderedPageBreak/>
        <w:t>о трех определяющих ее аспектах: следовании нормам переводящего языка и принимающей культуры в целом, соответствии контексту данного сообщения и соответствии уровню аудитории. Исследователь признает, что формальная и динамическая эквивалентности являются некими полюсами, между которыми располагается множество промежуточных типов эквивалентности.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Категория «естественного перевода» подробно рассматривается американским исследователем. Приспособление текста перевода к языку и культуре должно привести к тому, что в переведенном тексте не осталось никаких следов иностранного происхождения. Отсюда неизбежно вытекает требование культурной адаптации. Найда приводит в качестве примера такой адаптации, как крайний случай динамической эквивалентности, фрагмент перевода Нового Завета, выполненного Дж.Б. Филлипсом, где высказывание оригинала «приветствовать друг друга святым целованием» заменяется в переводе на «обменяться сердечным рукопожатием» на том основании, что в библейские времена святое целование было обычной формой приветствия.</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Естественность изложения на языке перевода связана, по мнению Найды, главным образом с проблемой взаимной сочетаемости слов на нескольких уровнях, самыми важными из которых являются классы слов, грамматические категории, семантические классы, типы дискурса и культурные контексты.</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Естественность контекстуальная затрагивает такие аспекты речи, как интонация и ритм, а также стилистическая уместность сообщения в рамках контекста.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Третий аспект естественности формулируется как степень соответствия переведеного сообщения способности получателя его понять. «Об этом соответствии, -- пишет Найда, -- можно судить по уровню опыта и способности аудитории к декодированию, если, конечно, преследовать цели истинно динамической эквивалентности». Говоря об этом аспекте естественности, исследователь делает весьма важную для теории перевода оговорку: «Не всегда можно быть уверенным, как именно реагировала (или должна была реагировать) первоначальная аудитория».</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процессе исторического развития представление об эквивалентности перевода неоднократно изменялось, иногда на противоположное. Извечная дискуссия о преимуществах вольного или буквального переводов является не чем иным, как попыткой установить надлежащий уровень эквивалентности. Двухполюсная модель эквивалентности Найды, между крайними точками которой (формальная и динамическая эквивалентность) располагаются многочисленные промежуточные уровни эквивалентности, отражает суть многовековых споров. В известной триаде: АВТОР ОРИГИНАЛА - ПЕРЕВОДЧИК - ЧИТАТЕЛЬ ПЕРЕВОДА, отражающей связь между основными участниками процесса перевода как акта межъязыковой коммуникации, переводчик является неким мобильным элементом, стремящимся приблизиться либо к автору оригинала, либо к своему читателю.</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b/>
          <w:bCs/>
          <w:color w:val="000000"/>
          <w:sz w:val="20"/>
          <w:szCs w:val="20"/>
        </w:rPr>
        <w:t>Лекция 4</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В.Н. Комиссаров, анализируя категорию эквивалентности, справедливо отмечал, что «сопоставление переводов с их оригиналами показывает, что существует несколько типов эквивалентности, в каждом из которых разные части содержания исходного текста. Изучение уровней эквивалентности позволяет определить, какую степень близости к оригиналу переводчик может достичь в каждом конкретном случае». Мы уже убедились в том, что реальные переводы соответствуют оригиналам в разной степени, оставаясь при этом именно переводами, а не иными видами межъязыкового посредничества. Попытка построить типологию эквивалентности, найти те ступени, которые ведут от минимально возможной к максимальной эквивалентности, а также установить объективную, обоснованную границу, отделяющую перевод от «неперевода», и приводит к теории уровней эквивалентности.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lastRenderedPageBreak/>
        <w:t>Наиболее известные теории уровней эквивалентности строятся на семиотических основаниях, точнее, на выделенных семиотикой трех типах отношений знака -- прагматическом, семантическом и синтаксическом.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Понятие многоступенчатого переводческого эквивалента приобретает достаточно четкие очертания в теории Г. Егера. Он приходит к понятию коммуникативной эквивалентности через понятие коммуникативной значимости, которая и составляет основу этого типа эквивалентности. Коммуникативная значимость текста оказывается его свойством вызывать определенный коммуникативный эффект. Она возникает из функций языковых знаков, которые связаны с семантическим, синтаксическим и прагматическим уровнями отношений. Эти отношения, согласно гипотезе Черри, в нормальной речевой коммуникации находятся в определенных иерархических отношениях: семантический уровень подчиняет себе синтаксический, и оба они подчинены прагматическому уровню. Внутри семантического значения различаются сигнификативное и денотативное. Таким образом, модель переводческой эквивалентности, отражающая иерархию отношений языковых знаков, выстраивается в следующих четырех уровнях:</w:t>
      </w:r>
    </w:p>
    <w:p w:rsidR="00501C08" w:rsidRPr="00501C08" w:rsidRDefault="00501C08" w:rsidP="00501C08">
      <w:pPr>
        <w:numPr>
          <w:ilvl w:val="0"/>
          <w:numId w:val="1"/>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1 -- прагматический (для чего говорить);</w:t>
      </w:r>
    </w:p>
    <w:p w:rsidR="00501C08" w:rsidRPr="00501C08" w:rsidRDefault="00501C08" w:rsidP="00501C08">
      <w:pPr>
        <w:numPr>
          <w:ilvl w:val="0"/>
          <w:numId w:val="1"/>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2 -- семантический 1 (денотативный) (о чем сказать);</w:t>
      </w:r>
    </w:p>
    <w:p w:rsidR="00501C08" w:rsidRPr="00501C08" w:rsidRDefault="00501C08" w:rsidP="00501C08">
      <w:pPr>
        <w:numPr>
          <w:ilvl w:val="0"/>
          <w:numId w:val="1"/>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3 -- семантический 2 (сигнификативный) (как сказать);</w:t>
      </w:r>
    </w:p>
    <w:p w:rsidR="00501C08" w:rsidRPr="00501C08" w:rsidRDefault="00501C08" w:rsidP="00501C08">
      <w:pPr>
        <w:numPr>
          <w:ilvl w:val="0"/>
          <w:numId w:val="1"/>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4 -- синтаксический (как расположить элементы высказывания относительно друг друга).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Полная эквивалентность, или собственно эквивалентность, между текстом оригинала и текстом перевода достигается тогда, когда на всех четырех уровнях значения ИТ инвариантны значениям ПТ.</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Данная концепция, и особенно идея о доминирующей функции прагматических отношений, подчиняющей себе все другие типы, была проддержана многими исследователями. Швейцер утверждал, что «прагматический уровень занимает высшее место в иерархии уровней эквивалентности. В этой иерархии существует следующая закономерность: каждый уровень эквивалентности предполагает наличие эквивалентности на всех более высоких уровнях».</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Прагматический уровень эквивалентности, возведенный в ранг главного, высшего, составляет то необходимое коммуникативное ядро, без которого эквивалентность не может быть достигнута. Прагматическое значение составляет некий минимум инвариантности, по достижении которого уже оказывается возможным говорить о переводе.</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Рассмотрим гипотетическую речевую ситуацию. Переводчик сопровождает в аэропорту иностранца, не понимающего по-русски. Их цель -- встретить зарубежную делегацию. Переводчик слышит интересующее его и его клиента сообщение о том, что самолет, в котором летят те, кого они ждут, приземлился: «Произвел посадку самолет авиакомпании "Эр-Франс", совершавший рейс № 2332 из Парижа». Переводчик может перевести данное высказывание полностью, так как оно не содержит каких-либо элементов, трудных для перевода. Но вполне возможно, что он просто скажет: «Ca y est, on a atterri». В этом случае на всех уровнях, расположенных ниже прагматического, подобия значений в оригинальном тексте и в тексте перевода не отмечается. Но получателю переводного сообщения не важно, что на языке оригинала сообщение было передано в клишированной форме, в которой использованы единицы выражения, принадлежащие официальной речи. Переводчик же использовал формы выражения, свойственные разговорной речи. Ему также не важно, что предметная ситуация, в которой фигурируют самолет, владеющая им авиакомпания, рейс, не воспроизведена в тексте перевода и что переводчик местоимением </w:t>
      </w:r>
      <w:r w:rsidRPr="00501C08">
        <w:rPr>
          <w:rFonts w:ascii="Palatino Linotype" w:eastAsia="Times New Roman" w:hAnsi="Palatino Linotype" w:cs="Times New Roman"/>
          <w:i/>
          <w:iCs/>
          <w:color w:val="000000"/>
          <w:sz w:val="20"/>
          <w:szCs w:val="20"/>
        </w:rPr>
        <w:t>on </w:t>
      </w:r>
      <w:r w:rsidRPr="00501C08">
        <w:rPr>
          <w:rFonts w:ascii="Palatino Linotype" w:eastAsia="Times New Roman" w:hAnsi="Palatino Linotype" w:cs="Times New Roman"/>
          <w:color w:val="000000"/>
          <w:sz w:val="20"/>
          <w:szCs w:val="20"/>
        </w:rPr>
        <w:t>обозначил нечто неопределенное -- то ли самолет, то ли делегацию, которую они ждут. Ему также безразлично, что в тексте перевода существительное </w:t>
      </w:r>
      <w:r w:rsidRPr="00501C08">
        <w:rPr>
          <w:rFonts w:ascii="Palatino Linotype" w:eastAsia="Times New Roman" w:hAnsi="Palatino Linotype" w:cs="Times New Roman"/>
          <w:i/>
          <w:iCs/>
          <w:color w:val="000000"/>
          <w:sz w:val="20"/>
          <w:szCs w:val="20"/>
        </w:rPr>
        <w:t>посадка </w:t>
      </w:r>
      <w:r w:rsidRPr="00501C08">
        <w:rPr>
          <w:rFonts w:ascii="Palatino Linotype" w:eastAsia="Times New Roman" w:hAnsi="Palatino Linotype" w:cs="Times New Roman"/>
          <w:color w:val="000000"/>
          <w:sz w:val="20"/>
          <w:szCs w:val="20"/>
        </w:rPr>
        <w:t>преобразовано в глагол </w:t>
      </w:r>
      <w:r w:rsidRPr="00501C08">
        <w:rPr>
          <w:rFonts w:ascii="Palatino Linotype" w:eastAsia="Times New Roman" w:hAnsi="Palatino Linotype" w:cs="Times New Roman"/>
          <w:i/>
          <w:iCs/>
          <w:color w:val="000000"/>
          <w:sz w:val="20"/>
          <w:szCs w:val="20"/>
        </w:rPr>
        <w:t>a atterri, </w:t>
      </w:r>
      <w:r w:rsidRPr="00501C08">
        <w:rPr>
          <w:rFonts w:ascii="Palatino Linotype" w:eastAsia="Times New Roman" w:hAnsi="Palatino Linotype" w:cs="Times New Roman"/>
          <w:color w:val="000000"/>
          <w:sz w:val="20"/>
          <w:szCs w:val="20"/>
        </w:rPr>
        <w:t xml:space="preserve">равно как и то, что во французском высказывании грамматический субъект стоит перед глаголом, а в оригинальной русской -- после. Для него главное в том, что ожидаемое им </w:t>
      </w:r>
      <w:r w:rsidRPr="00501C08">
        <w:rPr>
          <w:rFonts w:ascii="Palatino Linotype" w:eastAsia="Times New Roman" w:hAnsi="Palatino Linotype" w:cs="Times New Roman"/>
          <w:color w:val="000000"/>
          <w:sz w:val="20"/>
          <w:szCs w:val="20"/>
        </w:rPr>
        <w:lastRenderedPageBreak/>
        <w:t>действие произошло. Иначе говоря, цель коммуникации -- сообщение о свершении ожидаемого события -- достигнута. Возникает, правда, вопрос о том, можно ли считать высказывание переводчика переводом услышанного им сообщения. Или же здесь мы сталкиваемся с какой-либо иной формой межъязыковой коммуникации, близкой переводу, но все же не с переводом? Или же переводы могут различаться степенью эквивалентности, оставаясь все же переводом?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Разделив двуединый процесс перевода на два этапа и вычленив соответствующие единицы на каждом из двух этапов, а именно единицу декодирования и единицу репродукции, мы можем сосредоточить внимание на этапе репродуцирования текста в переводе и установить, каким образом достигается эквивалентность фрагментов текстов оригинала и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Для этого обратимся вновь к некоторым теориям эквивалентности, построенным в виде уровневых моделей, и вспомним модель, которая легко выводится из рассуждений Егера.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Швейцер предлагает уровневую модель эквивалентности, в которой прагматический уровень также доминирует над всеми остальными. По мнению Швейцера, «прагматический уровень, охватывающий такие жизненно важные для коммуникации факторы, как коммуникативная интенция, коммуникативный эффект, установка на адресата, управляет другими уровнями. Прагматическая эквивалентность является неотъемлемой частью эквивалентности вообще и наслаивается на все другие уровни и виды эквивалентности».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Комиссаров строит более развернутую модель уровней эквивалентности. В последнем уточненном варианте предложенная им модель предполагает пять иерархически взаимосвязанных уровней:</w:t>
      </w:r>
    </w:p>
    <w:p w:rsidR="00501C08" w:rsidRPr="00501C08" w:rsidRDefault="00501C08" w:rsidP="00501C08">
      <w:pPr>
        <w:numPr>
          <w:ilvl w:val="0"/>
          <w:numId w:val="2"/>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1 -- уровень цели коммуникации;</w:t>
      </w:r>
    </w:p>
    <w:p w:rsidR="00501C08" w:rsidRPr="00501C08" w:rsidRDefault="00501C08" w:rsidP="00501C08">
      <w:pPr>
        <w:numPr>
          <w:ilvl w:val="0"/>
          <w:numId w:val="2"/>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2 -- уровень описания ситуации;</w:t>
      </w:r>
    </w:p>
    <w:p w:rsidR="00501C08" w:rsidRPr="00501C08" w:rsidRDefault="00501C08" w:rsidP="00501C08">
      <w:pPr>
        <w:numPr>
          <w:ilvl w:val="0"/>
          <w:numId w:val="2"/>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3 -- уровень способа описания ситуации;</w:t>
      </w:r>
    </w:p>
    <w:p w:rsidR="00501C08" w:rsidRPr="00501C08" w:rsidRDefault="00501C08" w:rsidP="00501C08">
      <w:pPr>
        <w:numPr>
          <w:ilvl w:val="0"/>
          <w:numId w:val="2"/>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4 -- уровень структуры высказывания;</w:t>
      </w:r>
    </w:p>
    <w:p w:rsidR="00501C08" w:rsidRPr="00501C08" w:rsidRDefault="00501C08" w:rsidP="00501C08">
      <w:pPr>
        <w:numPr>
          <w:ilvl w:val="0"/>
          <w:numId w:val="2"/>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5 -- уровень лексико-семантического соответствия.</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Сопоставив эту модель с той, которая предлагалась Швейцером, мы обнаруживаем определенное сходство на первых четырех уровнях: уровень цели коммуникации соответствует прагматическому, уровень описания ситуации -- семантическому референциальному, уровень способа описания ситуации -- семантическому компонентному и уровень структуры высказывания -- синтаксическому. В модели Комиссарова по отношению к модели Швейцера изменена иерархия двух уровней: уровень описания ситуации подчиняет себе уровень способа описания ситуации. Иначе говоря, перевод на уровне способа описания ситуации предстает как более точный по отношению к уровню описания ситуации. С таким изменением иерархии уровней эквивалентности трудно не согласиться. Мы уже показывали на примере, заимствованном у Р. Барта, насколько обедняется текст перевода, если в нем передается только информация о предмете речи (денотативное или референциальное значение) и опускается информация о том, как этот предмет отражается в сознании автора, что находит выражение в выборе определенных речевых форм.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 xml:space="preserve">Комиссаров дополняет модель эквивалентности еще одним уровнем -- уровнем лексико-семантического соответствия. Это дополнение представляется существенным, во всяком случае, по двум причинам. Во-первых, оно логически завершает иерархию уровней эквивалентности: начав с уровня цели коммуникации, где перевод оказывается максимально свободным, вольным (за верхним пределом этого уровня вряд ли можно уже говорить о переводе), Комиссаров доходит до уровня пословной эквивалентности, т.е. до уровня буквального перевода, который в определенных случаях также возможен. Во-вторых, автор модели привлекает внимание к слову, которое в реальном переводе весьма часто выступает в качестве единицы эквивалентности. Множество </w:t>
      </w:r>
      <w:r w:rsidRPr="00501C08">
        <w:rPr>
          <w:rFonts w:ascii="Palatino Linotype" w:eastAsia="Times New Roman" w:hAnsi="Palatino Linotype" w:cs="Times New Roman"/>
          <w:color w:val="000000"/>
          <w:sz w:val="20"/>
          <w:szCs w:val="20"/>
        </w:rPr>
        <w:lastRenderedPageBreak/>
        <w:t>трансформационных операций, известных в теории перевода, связаны именно с преобразованием слов (конкретизация, генерализация и т.д.).</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На первый взгляд, этот уровень эквивалентности перекликается с уровнем способа описания ситуации (компонентный уровень у Швейцера). Но это не так. В самом деле, на уровне способа описания ситуации Комиссаров рассматривает семантическую структуру не отдельного слова, а высказывания как речевой формы отражения той или иной предметной ситуации, его компонентный состав.</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Таким образом, выделение пяти уровней эквивалентности, различающихся степенью детализации, точности и полноты смыслов, представляется обоснованным.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Однако в типологии уровней эквивалентности Комиссарова угадывается некоторое противоречие. Первые три уровня выделяются на основе ономасиологического подхода к сравнению текстов оригинала и перевода, а оставшиеся два, напротив, семасиологического. Ведь в первых трех случаях Комиссаров движется от значений (цель высказывания -- ситуация -- отражение ситуации сознанием автора) к формам их выражения в ИЯ и ПЯ, т.е. к знакам. В четвертом и пятом случаях он идет от форм выражения, знаков (синтаксической структуры и слов) к их значениям.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Типология Егера -- Швейцера менее подробна, но более логична. Она заявлена как функциональная и построена на установленных лингвистикой функциях языкового знака, т.е. на отношениях между знаком и участниками акта коммуникации (прагматическая функция), между знаком и отражаемым в нем фрагментом реальной действительности (семантическая функция) и между знаками в процессе коммуникации (синтаксическая функция). Разведение семантического уровня на два подуровня (Егером и Швейцером) с точки зрения строгости критериев типологии также некорректно. Ведь выделяемый в особый подуровень сигнификативный аспект семантического значения характеризует не столько отношения между действительностью и знаком, сколько между знаком и коммуникантом, т.е. может рассматриваться в пределах прагматического аспекта. Если при одном и том же денотативном значении высказываний </w:t>
      </w:r>
      <w:r w:rsidRPr="00501C08">
        <w:rPr>
          <w:rFonts w:ascii="Palatino Linotype" w:eastAsia="Times New Roman" w:hAnsi="Palatino Linotype" w:cs="Times New Roman"/>
          <w:i/>
          <w:iCs/>
          <w:color w:val="000000"/>
          <w:sz w:val="20"/>
          <w:szCs w:val="20"/>
        </w:rPr>
        <w:t>«Злая собака» </w:t>
      </w:r>
      <w:r w:rsidRPr="00501C08">
        <w:rPr>
          <w:rFonts w:ascii="Palatino Linotype" w:eastAsia="Times New Roman" w:hAnsi="Palatino Linotype" w:cs="Times New Roman"/>
          <w:color w:val="000000"/>
          <w:sz w:val="20"/>
          <w:szCs w:val="20"/>
        </w:rPr>
        <w:t>и </w:t>
      </w:r>
      <w:r w:rsidRPr="00501C08">
        <w:rPr>
          <w:rFonts w:ascii="Palatino Linotype" w:eastAsia="Times New Roman" w:hAnsi="Palatino Linotype" w:cs="Times New Roman"/>
          <w:i/>
          <w:iCs/>
          <w:color w:val="000000"/>
          <w:sz w:val="20"/>
          <w:szCs w:val="20"/>
        </w:rPr>
        <w:t>«Осторожно: собака» </w:t>
      </w:r>
      <w:r w:rsidRPr="00501C08">
        <w:rPr>
          <w:rFonts w:ascii="Palatino Linotype" w:eastAsia="Times New Roman" w:hAnsi="Palatino Linotype" w:cs="Times New Roman"/>
          <w:color w:val="000000"/>
          <w:sz w:val="20"/>
          <w:szCs w:val="20"/>
        </w:rPr>
        <w:t>мы устанавливаем различия их сигнификативных значений, то должны признать, что различия эти обусловлены желанием, интенцией коммуниканта сказать именно так, а не иначе, т.е. в этих различиях угадывается отношение между знаком и коммуникантом. Иначе строит модель уровней эквивалентности В.Г. Гак. Прежде всего он последовательно разрабатывает теорию эквивалентности на основе семантических отношений, устанавливаемых между знаками (языковые формы), понятиями (значения) и денотатами (внеязыковые ситуации). Данная концепция представляет несомненный интерес, так как она позволяет вновь обратиться к категории адекватности и сделать предположение о том, что прагматический уровень действительно не определяет эквивалентность перевода исходному речевому произведению, а всецело располагается в сфере адекватности. Если допустить, что прагматика определяет отношения знака с участниками коммуникации, то к этим участникам следует отнести и переводчика.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b/>
          <w:bCs/>
          <w:color w:val="000000"/>
          <w:sz w:val="20"/>
          <w:szCs w:val="20"/>
        </w:rPr>
        <w:t>Лекция 5</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Одной из основных задач современной лингвистической теории перевода является описание самого процесса перевода, то есть тех действий, которые переводчик осуществляет в процессе анализа текста оригинала и создания результирующего текста. При этом интерес представляет и этап перехода от языка оригинала к языку перевода и дальнейшее использование ПЯ для построения текста перевода. Результатом подобных исследований являются так называемые модели перевода. Модель перевода можно определить как «условное изображение процедуры осуществления процесса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lastRenderedPageBreak/>
        <w:t>Проблема описания подобных действий осложняется тем, что все они осуществляются в сознании переводчика, то есть непосредственно не наблюдаемы. Именно это и придает модели гипотетический характер. Вместе с тем, как отмечает В.Н. Комиссаров, это не означает, что модели перевода -- это чисто умозрительные построения. Как и в других случаях, когда исследователь имеет дело с ненаблюдаемой системой («черным ящиком»), реальность модели (ее объяснительная сила) проверяется путем сопоставления состояния системы «на входе» и «на выходе». Для перевода это означает сопоставление текстов оригинала и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настоящее время в теории перевода наибольшее распространение получили следующие модели: ситуативно-денотативная, трансформационная и семантическая. Ситуативно-денотативная модель перевода исходит из того, что содержание всех языковых знаков отражает какие-то предметы, явления, отношения реальной действительности. Предметы реальной действительности, отражаемые в языковых знаках, называются денотатами. Ситуация в реальной действительности есть совокупность денотатов и отношений между ними. Следовательно, отрезки речи содержат информацию о какой-то ситуации в реальной действительности.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Следующая посылка, лежащая в основе ситуативно-денотативной модели: любая ситуация может быть в принципе описана средствами любого языка, чему способствует общность окружающей нас действительности независимо от языковой принадлежности людей. Одни и те же явления могут по-разному описываться разными языками, но в любом случае такое описание возможно, даже если в данном языке отсутствует соответствующее наименование.</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Исходя из этого данная модель описывает процесс перевода следующим образом. На этапе восприятия текста оригинала (или его сегмента) переводчик, анализируя значения языковых знаков и их связи, уясняет, какие именно денотаты обозначаются этими знаками и какую ситуацию в действительности составляет совокупность данных денотатов. После того, как в сознании переводчика сложилось представление об описываемой в оригинале ситуации (своего рода картинка, изображающая определенный фрагмент действительности), он описывает эту ситуацию средствами другого языка.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Ситуативно-денотативная модель в некоторых случаях хорошо объясняет наблюдаемые факты. Одним из таких случаев является отсутствие в ПЯ языковой единицы, обозначающий данный денотат. В подобной ситуации переводчик сначала уясняет, какое именно явление описывается при помощи знака ИЯ, а затем решает, какой прием перевода избрать, чтобы наиболее адекватно описать данную ситуацию в переводе. Он может создать новый знак (beatnik -- битник), использовать уже имеющийся в ПЯ знак с расширением его смысловой функции (American-firster -- ура-патриот) или использовать описательный перевод (Asia-firster -- сторонник активной политики в Азии).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Данная модель адекватно описывает процесс перевода и тогда, когда описываемая ситуация играет определяющую роль при выборе варианта перевода, независимо от того, какими средствами эта ситуация передана в оригинале</w:t>
      </w:r>
      <w:r w:rsidRPr="00501C08">
        <w:rPr>
          <w:rFonts w:ascii="Palatino Linotype" w:eastAsia="Times New Roman" w:hAnsi="Palatino Linotype" w:cs="Times New Roman"/>
          <w:color w:val="000000"/>
          <w:sz w:val="20"/>
          <w:szCs w:val="20"/>
          <w:vertAlign w:val="superscript"/>
        </w:rPr>
        <w:t>318</w:t>
      </w:r>
      <w:r w:rsidRPr="00501C08">
        <w:rPr>
          <w:rFonts w:ascii="Palatino Linotype" w:eastAsia="Times New Roman" w:hAnsi="Palatino Linotype" w:cs="Times New Roman"/>
          <w:color w:val="000000"/>
          <w:sz w:val="20"/>
          <w:szCs w:val="20"/>
        </w:rPr>
        <w:t>. Уяснив ситуацию, описанную в оригинале, переводчик может обнаружить, что в ПЯ существует лишь один способ описания данной ситуации (Fragile -- «Осторожно, стекло», instant coffee -- «растворимый кофе»), либо среди нескольких способов есть общепринятый, наиболее распространенный (Keep off the grass -- «По газонам не ходить»).</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 xml:space="preserve">Достоинством ситуативно-денотативной модели перевода является то, что она дает возможность объяснить те особенности переводческого процесса, которые связаны с обращением переводчика к реальной действительности. Однако ее объяснительная сила ограничена. По мнению В.Н.Комиссарова, она «не работает» в тех случаях, когда имеет место отказ от описания в переводе той же самой ситуации, что и в оригинале, поскольку это не обеспечит возможности межъязыковой коммуникации: получатель перевода, в силу принадлежности к иной культуре, не </w:t>
      </w:r>
      <w:r w:rsidRPr="00501C08">
        <w:rPr>
          <w:rFonts w:ascii="Palatino Linotype" w:eastAsia="Times New Roman" w:hAnsi="Palatino Linotype" w:cs="Times New Roman"/>
          <w:color w:val="000000"/>
          <w:sz w:val="20"/>
          <w:szCs w:val="20"/>
        </w:rPr>
        <w:lastRenderedPageBreak/>
        <w:t>сможет сделать из этого описания необходимые выводы. Не объясняет ситуативно-денотативная модель и тех случаев, когда в переводе сохраняется не только ситуация, описанная в оригинале, но и способ ее описания, а также основная часть значении языковых средств</w:t>
      </w:r>
      <w:r w:rsidRPr="00501C08">
        <w:rPr>
          <w:rFonts w:ascii="Palatino Linotype" w:eastAsia="Times New Roman" w:hAnsi="Palatino Linotype" w:cs="Times New Roman"/>
          <w:color w:val="000000"/>
          <w:sz w:val="20"/>
          <w:szCs w:val="20"/>
          <w:vertAlign w:val="superscript"/>
        </w:rPr>
        <w:t>321</w:t>
      </w:r>
      <w:r w:rsidRPr="00501C08">
        <w:rPr>
          <w:rFonts w:ascii="Palatino Linotype" w:eastAsia="Times New Roman" w:hAnsi="Palatino Linotype" w:cs="Times New Roman"/>
          <w:color w:val="000000"/>
          <w:sz w:val="20"/>
          <w:szCs w:val="20"/>
        </w:rPr>
        <w:t>.</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Вряд ли можно согласиться с последним замечанием. Представляется, что на практике переводчик </w:t>
      </w:r>
      <w:r w:rsidRPr="00501C08">
        <w:rPr>
          <w:rFonts w:ascii="Palatino Linotype" w:eastAsia="Times New Roman" w:hAnsi="Palatino Linotype" w:cs="Times New Roman"/>
          <w:i/>
          <w:iCs/>
          <w:color w:val="000000"/>
          <w:sz w:val="20"/>
          <w:szCs w:val="20"/>
        </w:rPr>
        <w:t>во всех случаях </w:t>
      </w:r>
      <w:r w:rsidRPr="00501C08">
        <w:rPr>
          <w:rFonts w:ascii="Palatino Linotype" w:eastAsia="Times New Roman" w:hAnsi="Palatino Linotype" w:cs="Times New Roman"/>
          <w:color w:val="000000"/>
          <w:sz w:val="20"/>
          <w:szCs w:val="20"/>
        </w:rPr>
        <w:t>обращается к реальной действительности, ибо непонимание того, что именно описывается в оригинале, какой именно фрагмент действительности, лишь в исключительных случаях не является препятствием к успешному переводу. Сохранение в переводе способа описания ситуации и даже части значений языковых средств не означает, что перевод осуществлялся по другой модели. Просто переводчик осознал (или почувствовал), что данный фрагмент действительности описывается в ИЯ и ПЯ одинаковым способом (My brother lives in Moscow -- «Мой брат живет в Москве») и нет нужды искать какие-то иные способы описания. Интересно -- и сомнительно -- мнение И.И.Ревзина и В.Ю.Розенцвейга, которые считали, что собственно перевод, то есть замещение сообщения на одном языке сообщением на другом языке без непосредственного обращения к реальной действительности, характерен для всех видов переводческой деятельности, но наиболее четко прослеживается в деятельности синхронных переводчиков, в то время как интерпретация (обращение к действительности) чаще всего встречается при переводе художественной литературы. В этой связи еще раз следует повторить, что на самом деле любой процесс перевода включает этап восприятия, анализа, интерпретации оригинала, а целью интерпретации является как раз уяснение той действительности, что стоит за языковыми знаками. Недопонятый оригинал не может быть объектом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Трансформационная модель (теория) перевода опирается на положения трансформационной (порождающей) грамматики Н.Хомского. Трансформационная грамматика рассматривает правила порождения синтаксических структур, характеризующихся общностью лексем и основных логико-синтаксических связей. Согласно трансформационной грамматике, все множество синтаксических структур может быть сведено к ограниченному числу элементарных, </w:t>
      </w:r>
      <w:r w:rsidRPr="00501C08">
        <w:rPr>
          <w:rFonts w:ascii="Palatino Linotype" w:eastAsia="Times New Roman" w:hAnsi="Palatino Linotype" w:cs="Times New Roman"/>
          <w:i/>
          <w:iCs/>
          <w:color w:val="000000"/>
          <w:sz w:val="20"/>
          <w:szCs w:val="20"/>
        </w:rPr>
        <w:t>ядерных структур, </w:t>
      </w:r>
      <w:r w:rsidRPr="00501C08">
        <w:rPr>
          <w:rFonts w:ascii="Palatino Linotype" w:eastAsia="Times New Roman" w:hAnsi="Palatino Linotype" w:cs="Times New Roman"/>
          <w:color w:val="000000"/>
          <w:sz w:val="20"/>
          <w:szCs w:val="20"/>
        </w:rPr>
        <w:t>в которых логико-синтаксические отношения наиболее прозрачны. По определенным трансформационным правилам из ядерных структур выводятся производные, </w:t>
      </w:r>
      <w:r w:rsidRPr="00501C08">
        <w:rPr>
          <w:rFonts w:ascii="Palatino Linotype" w:eastAsia="Times New Roman" w:hAnsi="Palatino Linotype" w:cs="Times New Roman"/>
          <w:i/>
          <w:iCs/>
          <w:color w:val="000000"/>
          <w:sz w:val="20"/>
          <w:szCs w:val="20"/>
        </w:rPr>
        <w:t>поверхностные структуры. </w:t>
      </w:r>
      <w:r w:rsidRPr="00501C08">
        <w:rPr>
          <w:rFonts w:ascii="Palatino Linotype" w:eastAsia="Times New Roman" w:hAnsi="Palatino Linotype" w:cs="Times New Roman"/>
          <w:color w:val="000000"/>
          <w:sz w:val="20"/>
          <w:szCs w:val="20"/>
        </w:rPr>
        <w:t>АД.Швейцер</w:t>
      </w:r>
      <w:r w:rsidRPr="00501C08">
        <w:rPr>
          <w:rFonts w:ascii="Palatino Linotype" w:eastAsia="Times New Roman" w:hAnsi="Palatino Linotype" w:cs="Times New Roman"/>
          <w:color w:val="000000"/>
          <w:sz w:val="20"/>
          <w:szCs w:val="20"/>
          <w:vertAlign w:val="superscript"/>
        </w:rPr>
        <w:t>322</w:t>
      </w:r>
      <w:r w:rsidRPr="00501C08">
        <w:rPr>
          <w:rFonts w:ascii="Palatino Linotype" w:eastAsia="Times New Roman" w:hAnsi="Palatino Linotype" w:cs="Times New Roman"/>
          <w:color w:val="000000"/>
          <w:sz w:val="20"/>
          <w:szCs w:val="20"/>
        </w:rPr>
        <w:t> приводит следующий пример: из английского предложения John hit Bill, рассматриваемого в качестве ядерной структуры, может быть образовано довольно большое число трансформ: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val="en-US"/>
        </w:rPr>
      </w:pPr>
      <w:r w:rsidRPr="00501C08">
        <w:rPr>
          <w:rFonts w:ascii="Palatino Linotype" w:eastAsia="Times New Roman" w:hAnsi="Palatino Linotype" w:cs="Times New Roman"/>
          <w:color w:val="000000"/>
          <w:sz w:val="20"/>
          <w:szCs w:val="20"/>
          <w:lang w:val="en-US"/>
        </w:rPr>
        <w:t>Bill was hit by John.</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val="en-US"/>
        </w:rPr>
      </w:pPr>
      <w:r w:rsidRPr="00501C08">
        <w:rPr>
          <w:rFonts w:ascii="Palatino Linotype" w:eastAsia="Times New Roman" w:hAnsi="Palatino Linotype" w:cs="Times New Roman"/>
          <w:color w:val="000000"/>
          <w:sz w:val="20"/>
          <w:szCs w:val="20"/>
          <w:lang w:val="en-US"/>
        </w:rPr>
        <w:t>John's hitting Bill.</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val="en-US"/>
        </w:rPr>
      </w:pPr>
      <w:r w:rsidRPr="00501C08">
        <w:rPr>
          <w:rFonts w:ascii="Palatino Linotype" w:eastAsia="Times New Roman" w:hAnsi="Palatino Linotype" w:cs="Times New Roman"/>
          <w:color w:val="000000"/>
          <w:sz w:val="20"/>
          <w:szCs w:val="20"/>
          <w:lang w:val="en-US"/>
        </w:rPr>
        <w:t>Bill's being hit by John.</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val="en-US"/>
        </w:rPr>
      </w:pPr>
      <w:r w:rsidRPr="00501C08">
        <w:rPr>
          <w:rFonts w:ascii="Palatino Linotype" w:eastAsia="Times New Roman" w:hAnsi="Palatino Linotype" w:cs="Times New Roman"/>
          <w:color w:val="000000"/>
          <w:sz w:val="20"/>
          <w:szCs w:val="20"/>
          <w:lang w:val="en-US"/>
        </w:rPr>
        <w:t>The hitting of Bill by John.</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val="en-US"/>
        </w:rPr>
      </w:pPr>
      <w:r w:rsidRPr="00501C08">
        <w:rPr>
          <w:rFonts w:ascii="Palatino Linotype" w:eastAsia="Times New Roman" w:hAnsi="Palatino Linotype" w:cs="Times New Roman"/>
          <w:color w:val="000000"/>
          <w:sz w:val="20"/>
          <w:szCs w:val="20"/>
          <w:lang w:val="en-US"/>
        </w:rPr>
        <w:t>It was John who hit Bill.</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val="en-US"/>
        </w:rPr>
      </w:pPr>
      <w:r w:rsidRPr="00501C08">
        <w:rPr>
          <w:rFonts w:ascii="Palatino Linotype" w:eastAsia="Times New Roman" w:hAnsi="Palatino Linotype" w:cs="Times New Roman"/>
          <w:color w:val="000000"/>
          <w:sz w:val="20"/>
          <w:szCs w:val="20"/>
          <w:lang w:val="en-US"/>
        </w:rPr>
        <w:t>It was Bill who was hit by John.</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 xml:space="preserve">Либо другой пример: если за ядерную структуру принять предложение «Мальчик читает» (предикативная структура «деятель -- действие»), то по правилам трансформационной грамматики из него можно вывести производные «Чтение мальчика», «Читающий мальчик», «Прочитанное мальчиком», в которых сохраняется основное отношение «деятель -- действие». Как указывает В.Н.Комиссаров, отличаясь по форме составляющих их единиц, эти трансформы обладают значительной общностью (иначе «инвариантностью») плана содержания. В ядерных структурах, в отличие от поверхностных, смысловые связи всегда выражены четко: предмет всегда обозначается существительным, а процесс -- глаголом, субъект всегда является подлежащим, а </w:t>
      </w:r>
      <w:r w:rsidRPr="00501C08">
        <w:rPr>
          <w:rFonts w:ascii="Palatino Linotype" w:eastAsia="Times New Roman" w:hAnsi="Palatino Linotype" w:cs="Times New Roman"/>
          <w:color w:val="000000"/>
          <w:sz w:val="20"/>
          <w:szCs w:val="20"/>
        </w:rPr>
        <w:lastRenderedPageBreak/>
        <w:t>объект -- дополнением, иными словами, «трансформация поверхностных структур в ядерные -- это способ установления однозначных соответствий между грамматическими и семантическими категориями или (что одно и то же) однозначной смысловой интерпретации грамматических конструкции исходного текста» .</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Согласно трансформационной теории перевода процесс перевода строится в три этапа: 1) этап анализа -- структуры оригинала (поверхностные) структуры преобразуются в ядерные структуры ИЯ, то есть осуществляется трансформация в пределах языка оригинала; 2) этап переноса -- замена ядерной структуры ИЯ эквивалентной ей ядерной структурой ПЯ (межъязыковая трансформация); 3) этап синтеза, или реконструирования -- ядерная структура ПЯ развертывается в поверхностную структуру ПЯ, то есть в конечную структуру текста перевода. В отношении последнего этапа следует заметить, что поскольку существующий в каждом языке набор трансформаций допускает несколько вариантов перефразирования, вариантов, между которыми существуют известные стилистические различия, на стадии реконструирования преобразование ядерного предложения ПЯ в поверхностную структуру осуществляется с учетом стилистических ограничений.</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Как и каждая модель перевода, трансформационная модель не лишена некоторых недостатков. К их числу относятся следующие:</w:t>
      </w:r>
    </w:p>
    <w:p w:rsidR="00501C08" w:rsidRPr="00501C08" w:rsidRDefault="00501C08" w:rsidP="00501C08">
      <w:pPr>
        <w:numPr>
          <w:ilvl w:val="0"/>
          <w:numId w:val="3"/>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1) трансформационная модель не объясняет, каким образом на третьем этапе осуществляется выбор из числа возможных трансформ (ведь, согласноданной модели, трансформации осуществляются в рамках отдельных языков и, следовательно, исходные и конечные структуры оказываются независимыми друг от друга) ;</w:t>
      </w:r>
    </w:p>
    <w:p w:rsidR="00501C08" w:rsidRPr="00501C08" w:rsidRDefault="00501C08" w:rsidP="00501C08">
      <w:pPr>
        <w:numPr>
          <w:ilvl w:val="0"/>
          <w:numId w:val="3"/>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2) трансформационная модель не может объяснить факты установления отношений эквивалентности между такими структурами, которые не сводятся к аналогичным ядерным структурам: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lang w:val="en-US"/>
        </w:rPr>
        <w:t xml:space="preserve">The split in the Democratic Party elected Lincoln. </w:t>
      </w:r>
      <w:r w:rsidRPr="00501C08">
        <w:rPr>
          <w:rFonts w:ascii="Palatino Linotype" w:eastAsia="Times New Roman" w:hAnsi="Palatino Linotype" w:cs="Times New Roman"/>
          <w:color w:val="000000"/>
          <w:sz w:val="20"/>
          <w:szCs w:val="20"/>
        </w:rPr>
        <w:t>«В результате раскола в демократической партии к власти пришел Линкольн».</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3) трансформационная модель не объясняет факты эквивалентности между такими структурами, как Fragile -- «осторожно, стекло». Как указывает А.Д.Швейцер, едва ли есть смысл искать окольных путей там, где можно переправиться на другой берег реки и кратчайшим путем.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целом, говоря об этой модели, А.Д.Швейцер отмечает, что грамматические трансформации действительно находят применение в качестве одного из приемов семантического анализа исходного текста и одного из способов построения конечного высказывания. Однако сведение перевода к грамматическим трансформациям чрезмерно упрощает реальную картину, поскольку в переводе находят применение и методы лексико-синтаксического перефразирования, и семантические модификации, обусловленные ситуативно-прагматическими факторами.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Согласно семантической модели перевода, процесс перевода представляется как выделение в тексте оригинала смысловых элементов (сем) и выбор в ПЯ единиц, содержащих такие же смысловые элементы.</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 xml:space="preserve">Проблема заключается в определении состава элементарных смыслов (сем), входящих в содержание каждой единицы оригинала. Разрешается она путем определения дифференциального признака, по которому содержание данной единицы противопоставляется содержанию другой единицы того же языка, близкой первой и находящейся с ней в определенных семантических отношениях. Воспользуемся примером В.Н.Комиссарова. В значение русского слова «студент» входят следующие элементарные смыслы: 1) «обучаемый» -- не «преподаватель»; 2) «учащийся в вузе» -- не «ученик»; 3) «мужской пол» -- не «студентка»; 4) «одно лицо» -- не «студенты». Английское соответствие русского слова (student) имеет меньший набор сем: в его </w:t>
      </w:r>
      <w:r w:rsidRPr="00501C08">
        <w:rPr>
          <w:rFonts w:ascii="Palatino Linotype" w:eastAsia="Times New Roman" w:hAnsi="Palatino Linotype" w:cs="Times New Roman"/>
          <w:color w:val="000000"/>
          <w:sz w:val="20"/>
          <w:szCs w:val="20"/>
        </w:rPr>
        <w:lastRenderedPageBreak/>
        <w:t>значении отсутствует указание на пол лица. Это, однако, не препятствует слову student заменять русское слово «студент» при переводе. Семантическая модель перевода обладает значительной объяснительной силой. Она позволяет объяснить многие причины семантических расхождений между двумя текстами, указывает на ряд существенных факторов, определяющих выбор варианта перевода. Вместе с тем она не лишена ряда существенных недостатков. По мнению В.Н.Комиссарова, она не предусматривает такие случаи, когда для описания одной и той же ситуации разные языки используют разные семантические категории (instant coffee -- растворимый кофе); она не затрагивает проблем передачи образных и иных ассоциаций при переводе, проходит мимо многоплановости содержания текста, возможности использования единиц языка в переносном значении, расчета на предварительный опыт и наличия ассоциаций, которые могут оказаться неодинаковыми и получателей оригинала и перевода; основной упрек, который высказывает В.Н.Комиссаров, заключается в том, что в рамках семантической модели перевода не находится места категории цели коммуникации, играющей решающую роль при выборе средств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b/>
          <w:bCs/>
          <w:color w:val="000000"/>
          <w:sz w:val="20"/>
          <w:szCs w:val="20"/>
        </w:rPr>
        <w:t>Лекция 6</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Мы уже отмечали, что для перевода, в целом, характерна не только смысловая, но и структурная близость к оригиналу. В большинстве случаев для каждого предложения оригинала можно обнаружить соответствующее предложение в тексте перевода. Более того, сопоставление переводов с их оригиналами показывает, что в процессе перевода значения определенных единиц ИЯ регулярно передаются с помощью одних и тех же единиц ПЯ. Это и не удивительно: языковые единицы обладают относительно устойчивым значением, что и предопределяет возможность того, что они могут регулярно заменять друг друга при переводе. Единица ПЯ, регулярно используемая для перевода данной единицы ИЯ, называется переводческим соответствием. «Регулярно» значит, что такая единица используется в качестве соответствия при переводе разных текстов разными переводчиками.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Пе</w:t>
      </w:r>
      <w:bookmarkStart w:id="0" w:name="_GoBack"/>
      <w:r w:rsidRPr="00501C08">
        <w:rPr>
          <w:rFonts w:ascii="Palatino Linotype" w:eastAsia="Times New Roman" w:hAnsi="Palatino Linotype" w:cs="Times New Roman"/>
          <w:color w:val="000000"/>
          <w:sz w:val="20"/>
          <w:szCs w:val="20"/>
        </w:rPr>
        <w:t>реводческие соответствия могут устанавливаться между единицами разного уровня языковой структуры. Так, при переводе английского «But he 'will go there» русским «Но он обязательно пойдет туда» усиление, выраженное в оригинале ударением на обычно безударном вспомогательном глаголе, передано в переводе лексическими средствами -- словом «обязательно». Аналогичным образом могут существовать и лексико-грамматические соответствия: «Не has read the book» -- «Он уже прочитал эту книгу» (значение завершенности действия в оригинале выражено грамматическими, а в переводе -- лексическими средствами).</w:t>
      </w:r>
    </w:p>
    <w:bookmarkEnd w:id="0"/>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Однако, как правило, переводческие соответствия устанавливаются между единицами одного и того же уровня. Поэтому различаются лексические, фразеологические и грамматические соответствия. В основном, лексические соответствия могут быть единичными или множественными. Единичное соответствие означает, что в большинстве случаев данная единица ИЯ переводится одной и той же единицей ПЯ. Такие соответствия существуют, главным образом, у терминов, собственных имен и различных названий. Это наиболее устойчивый способ перевода данной единицы. Так, House of Commons -- это всегда «Палата общин», oxygen - «кислород», hydrogen - «водород», a Senator -- всегда «сенатор». Могут быть случаи, когда единичные соответствия имеются только у некоторых значений многозначного слова, например, английское barrel -- «бочка, бочонок, барабан» и пр. имеет такие соответствия в значении «часть огнестрельного оружия» (ствол) и «единица объема нефти» (баррель). Хранение единичных соответствий в памяти переводчика имеет большое практическое значение. Во-первых, это дает ему возможность не тратить время на поиски эквивалента, что особенно важно при устном переводе. Во-вторых, заранее известный перевод таких единиц позволяет быстро определить тематическую область текста, ориентирует мысль переводчика в нужном направлении.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lastRenderedPageBreak/>
        <w:t>Многие единицы ИЯ имеют множественные соответствия -- несколько единиц ПЯ, регулярно используемых для передачи их значений. Например, trade-union -- профсоюз или тред-юнион, importance -- важность, значение или значимость, flying -- летающий, летный, летящий, летательный, летучий. Переводчик делает выбор между такими соответствиями на основе контекста -- лингвистического или ситуативного. Лингвистический контекст -- это окружение слова в тексте. Различается узкий контекст в рамках предложения и широкий контекст -- часть текста или весь текст в целом. Нередко выбор соответствия оказывается возможным уже из узкого контекста. Например, английский глагол to strike может переводиться как «бить, ударять, найти, натолкнуться, поражать, сражать, пускать корни, бастовать». Но уже при переводе сочетания «the striking trade-unions» контекст позволяет выбрать вариант «бастующие». В других случаях основания для выбора придется искать в широком контексте. Если в оригинале сказано, что кто-то «got up from his chair», то переводчику на русский язык нужно будет решать, идет ли речь о стуле или о кресле, а указание на это может обнаружиться совсем в другой части текста.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Под ситуативным контекстом понимается любая экстралингвистическая информация, позволяющая сделать выбор между соответствиями, сведения о времени, месте, обстоятельствах, фактах и т.п. Так, trade union в Англии будет переводиться «тред-юнион», а в США -- «профсоюз». Если речь идет о прошлых веках, то abolitionist -- это «аболиционист» (то есть сторонник отмены рабства), а если о наших днях, то в переводе это будет «сторонник отмены смертной казни». Существование у единицы ИЯ одного или нескольких переводческих соответствий еще не означает, что эти соответствия будут обязательно использованы в переводе. В ряде случаев условия употребления языковой единицы в контексте вынуждают переводчика отказаться от использования регулярного соответствия и найти вариант перевода, наиболее точно передающий значение этой единицы в данном контексте. Такой нерегулярный, исключительный способ перевода называется окказиональным соответствием.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Условия контекста могут побудить переводчика отказаться даже от применения единичного соответствия. Например, название американского города New Haven регулярно передается на русский язык как «Нью-Хейвен». Но вот в романе Фицджеральда «Великий Гэтсби» встречается такое предложение: «I graduated from New Haven in 1915». Контекст ясно показывает, что название города употреблено здесь в переносном смысле вместо учебного заведения, находящегося в этом городе. Но по-русски нельзя «окончить Нью-Хейвен», хотя в некоторых случаях подобное переносное употребление вполне нормально, если название города связано с расположенным в нем университетом: можно окончить Оксфорд или Кембридж. С названием Нью-Хейвена у русского читателя такие ассоциации отсутствуют, и переводчик отказывается от регулярного соответствия: «Я окончил Йельский университет в 1915 году». Еще чаще контекст вынуждает переводчика отказываться от использования одного из множественных соответствий. Глагол «to deal» имеет несколько регулярных соответствий в русском языке: «обходиться, обращаться, поступать, вести себя». Но</w:t>
      </w:r>
      <w:r w:rsidRPr="00501C08">
        <w:rPr>
          <w:rFonts w:ascii="Palatino Linotype" w:eastAsia="Times New Roman" w:hAnsi="Palatino Linotype" w:cs="Times New Roman"/>
          <w:color w:val="000000"/>
          <w:sz w:val="20"/>
          <w:szCs w:val="20"/>
          <w:lang w:val="en-US"/>
        </w:rPr>
        <w:t xml:space="preserve"> </w:t>
      </w:r>
      <w:r w:rsidRPr="00501C08">
        <w:rPr>
          <w:rFonts w:ascii="Palatino Linotype" w:eastAsia="Times New Roman" w:hAnsi="Palatino Linotype" w:cs="Times New Roman"/>
          <w:color w:val="000000"/>
          <w:sz w:val="20"/>
          <w:szCs w:val="20"/>
        </w:rPr>
        <w:t>вот</w:t>
      </w:r>
      <w:r w:rsidRPr="00501C08">
        <w:rPr>
          <w:rFonts w:ascii="Palatino Linotype" w:eastAsia="Times New Roman" w:hAnsi="Palatino Linotype" w:cs="Times New Roman"/>
          <w:color w:val="000000"/>
          <w:sz w:val="20"/>
          <w:szCs w:val="20"/>
          <w:lang w:val="en-US"/>
        </w:rPr>
        <w:t xml:space="preserve"> </w:t>
      </w:r>
      <w:r w:rsidRPr="00501C08">
        <w:rPr>
          <w:rFonts w:ascii="Palatino Linotype" w:eastAsia="Times New Roman" w:hAnsi="Palatino Linotype" w:cs="Times New Roman"/>
          <w:color w:val="000000"/>
          <w:sz w:val="20"/>
          <w:szCs w:val="20"/>
        </w:rPr>
        <w:t>в</w:t>
      </w:r>
      <w:r w:rsidRPr="00501C08">
        <w:rPr>
          <w:rFonts w:ascii="Palatino Linotype" w:eastAsia="Times New Roman" w:hAnsi="Palatino Linotype" w:cs="Times New Roman"/>
          <w:color w:val="000000"/>
          <w:sz w:val="20"/>
          <w:szCs w:val="20"/>
          <w:lang w:val="en-US"/>
        </w:rPr>
        <w:t xml:space="preserve"> </w:t>
      </w:r>
      <w:r w:rsidRPr="00501C08">
        <w:rPr>
          <w:rFonts w:ascii="Palatino Linotype" w:eastAsia="Times New Roman" w:hAnsi="Palatino Linotype" w:cs="Times New Roman"/>
          <w:color w:val="000000"/>
          <w:sz w:val="20"/>
          <w:szCs w:val="20"/>
        </w:rPr>
        <w:t>книге</w:t>
      </w:r>
      <w:r w:rsidRPr="00501C08">
        <w:rPr>
          <w:rFonts w:ascii="Palatino Linotype" w:eastAsia="Times New Roman" w:hAnsi="Palatino Linotype" w:cs="Times New Roman"/>
          <w:color w:val="000000"/>
          <w:sz w:val="20"/>
          <w:szCs w:val="20"/>
          <w:lang w:val="en-US"/>
        </w:rPr>
        <w:t xml:space="preserve"> «</w:t>
      </w:r>
      <w:r w:rsidRPr="00501C08">
        <w:rPr>
          <w:rFonts w:ascii="Palatino Linotype" w:eastAsia="Times New Roman" w:hAnsi="Palatino Linotype" w:cs="Times New Roman"/>
          <w:color w:val="000000"/>
          <w:sz w:val="20"/>
          <w:szCs w:val="20"/>
        </w:rPr>
        <w:t>Во</w:t>
      </w:r>
      <w:r w:rsidRPr="00501C08">
        <w:rPr>
          <w:rFonts w:ascii="Palatino Linotype" w:eastAsia="Times New Roman" w:hAnsi="Palatino Linotype" w:cs="Times New Roman"/>
          <w:color w:val="000000"/>
          <w:sz w:val="20"/>
          <w:szCs w:val="20"/>
          <w:lang w:val="en-US"/>
        </w:rPr>
        <w:t xml:space="preserve"> </w:t>
      </w:r>
      <w:r w:rsidRPr="00501C08">
        <w:rPr>
          <w:rFonts w:ascii="Palatino Linotype" w:eastAsia="Times New Roman" w:hAnsi="Palatino Linotype" w:cs="Times New Roman"/>
          <w:color w:val="000000"/>
          <w:sz w:val="20"/>
          <w:szCs w:val="20"/>
        </w:rPr>
        <w:t>имя</w:t>
      </w:r>
      <w:r w:rsidRPr="00501C08">
        <w:rPr>
          <w:rFonts w:ascii="Palatino Linotype" w:eastAsia="Times New Roman" w:hAnsi="Palatino Linotype" w:cs="Times New Roman"/>
          <w:color w:val="000000"/>
          <w:sz w:val="20"/>
          <w:szCs w:val="20"/>
          <w:lang w:val="en-US"/>
        </w:rPr>
        <w:t xml:space="preserve"> </w:t>
      </w:r>
      <w:r w:rsidRPr="00501C08">
        <w:rPr>
          <w:rFonts w:ascii="Palatino Linotype" w:eastAsia="Times New Roman" w:hAnsi="Palatino Linotype" w:cs="Times New Roman"/>
          <w:color w:val="000000"/>
          <w:sz w:val="20"/>
          <w:szCs w:val="20"/>
        </w:rPr>
        <w:t>мира</w:t>
      </w:r>
      <w:r w:rsidRPr="00501C08">
        <w:rPr>
          <w:rFonts w:ascii="Palatino Linotype" w:eastAsia="Times New Roman" w:hAnsi="Palatino Linotype" w:cs="Times New Roman"/>
          <w:color w:val="000000"/>
          <w:sz w:val="20"/>
          <w:szCs w:val="20"/>
          <w:lang w:val="en-US"/>
        </w:rPr>
        <w:t xml:space="preserve">» </w:t>
      </w:r>
      <w:r w:rsidRPr="00501C08">
        <w:rPr>
          <w:rFonts w:ascii="Palatino Linotype" w:eastAsia="Times New Roman" w:hAnsi="Palatino Linotype" w:cs="Times New Roman"/>
          <w:color w:val="000000"/>
          <w:sz w:val="20"/>
          <w:szCs w:val="20"/>
        </w:rPr>
        <w:t>А</w:t>
      </w:r>
      <w:r w:rsidRPr="00501C08">
        <w:rPr>
          <w:rFonts w:ascii="Palatino Linotype" w:eastAsia="Times New Roman" w:hAnsi="Palatino Linotype" w:cs="Times New Roman"/>
          <w:color w:val="000000"/>
          <w:sz w:val="20"/>
          <w:szCs w:val="20"/>
          <w:lang w:val="en-US"/>
        </w:rPr>
        <w:t>.</w:t>
      </w:r>
      <w:r w:rsidRPr="00501C08">
        <w:rPr>
          <w:rFonts w:ascii="Palatino Linotype" w:eastAsia="Times New Roman" w:hAnsi="Palatino Linotype" w:cs="Times New Roman"/>
          <w:color w:val="000000"/>
          <w:sz w:val="20"/>
          <w:szCs w:val="20"/>
        </w:rPr>
        <w:t>Джонстон</w:t>
      </w:r>
      <w:r w:rsidRPr="00501C08">
        <w:rPr>
          <w:rFonts w:ascii="Palatino Linotype" w:eastAsia="Times New Roman" w:hAnsi="Palatino Linotype" w:cs="Times New Roman"/>
          <w:color w:val="000000"/>
          <w:sz w:val="20"/>
          <w:szCs w:val="20"/>
          <w:lang w:val="en-US"/>
        </w:rPr>
        <w:t xml:space="preserve"> </w:t>
      </w:r>
      <w:r w:rsidRPr="00501C08">
        <w:rPr>
          <w:rFonts w:ascii="Palatino Linotype" w:eastAsia="Times New Roman" w:hAnsi="Palatino Linotype" w:cs="Times New Roman"/>
          <w:color w:val="000000"/>
          <w:sz w:val="20"/>
          <w:szCs w:val="20"/>
        </w:rPr>
        <w:t>пишет</w:t>
      </w:r>
      <w:r w:rsidRPr="00501C08">
        <w:rPr>
          <w:rFonts w:ascii="Palatino Linotype" w:eastAsia="Times New Roman" w:hAnsi="Palatino Linotype" w:cs="Times New Roman"/>
          <w:color w:val="000000"/>
          <w:sz w:val="20"/>
          <w:szCs w:val="20"/>
          <w:lang w:val="en-US"/>
        </w:rPr>
        <w:t xml:space="preserve">: «History has dealt with Hitler; history will deal with all would-be Hitlers». </w:t>
      </w:r>
      <w:r w:rsidRPr="00501C08">
        <w:rPr>
          <w:rFonts w:ascii="Palatino Linotype" w:eastAsia="Times New Roman" w:hAnsi="Palatino Linotype" w:cs="Times New Roman"/>
          <w:color w:val="000000"/>
          <w:sz w:val="20"/>
          <w:szCs w:val="20"/>
        </w:rPr>
        <w:t>Понятно, что автор имеет в виду, что история не просто обошлась с Гитлером, а обошлась с ним по заслугам, сурово. И в переводе читаем: «История покончила с Гитлером; история покончит со всеми будущими гитлерами».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Нередко окказиональные соответствия используются в стилистических целях для воссоздания художественного эффекта оригинала. Английский автор пишет: «The mountain tops were hidden in a grey waste of sky», а переводчик переводит: «Вершины гор тонули в сером небе». Конечно, глагол to hide не означает «тонуть», но это окказиональное соответствие хорошо передает здесь беспредельность небесного свода (waste о! sky). Сопоставительный анализ обнаруживает и такие единицы ИЯ, для которых в ПЯ вообще нет регулярных соответствий. Наличие подобных безэквивалентных единиц не означает, однако, что их значения не могут быть переданы в переводе. Переводческая практика выработала ряд способов создания окказиональных соответствий для этой цели. Остановимся кратко на некоторых из них.</w:t>
      </w:r>
    </w:p>
    <w:p w:rsidR="00501C08" w:rsidRPr="00501C08" w:rsidRDefault="00501C08" w:rsidP="00501C08">
      <w:pPr>
        <w:numPr>
          <w:ilvl w:val="0"/>
          <w:numId w:val="4"/>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lastRenderedPageBreak/>
        <w:t>1. Соответствия-заимствования, воспроизводящие в ПЯ форму иноязычною слова: tribalism -- трайбализм, know-how -- ноу-хау, chip -- чип.</w:t>
      </w:r>
    </w:p>
    <w:p w:rsidR="00501C08" w:rsidRPr="00501C08" w:rsidRDefault="00501C08" w:rsidP="00501C08">
      <w:pPr>
        <w:numPr>
          <w:ilvl w:val="0"/>
          <w:numId w:val="4"/>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2. Соответствия-кальки, воспроизводящие морфемный состав слова или составные части словосочетания: backbencher -- заднескамеечник, brain drain -- утечка мозгов, work-to-rule -- работа (строго) по правилам.</w:t>
      </w:r>
    </w:p>
    <w:p w:rsidR="00501C08" w:rsidRPr="00501C08" w:rsidRDefault="00501C08" w:rsidP="00501C08">
      <w:pPr>
        <w:numPr>
          <w:ilvl w:val="0"/>
          <w:numId w:val="4"/>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3. Соответствия-аналога, создаваемые путем использования единиц ПЯ, не вполне соответствующих по значению исходным единицам, но способных их заменить в конкретном случае. Для перевода английского drugstore можно использовать русское «аптека», хотя это не одно и то же, поскольку в drugstore продаются не только лекарства, но и продукты, газеты, хозяйственные товары и пр. Afternoon -- это не «вечер», но если участники конференции проводят в день два заседания -- morning session и afternoon session, то второе в переводе можно назвать «вечерним».</w:t>
      </w:r>
    </w:p>
    <w:p w:rsidR="00501C08" w:rsidRPr="00501C08" w:rsidRDefault="00501C08" w:rsidP="00501C08">
      <w:pPr>
        <w:numPr>
          <w:ilvl w:val="0"/>
          <w:numId w:val="4"/>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4. Соответствия -- лексические замены, создаваемые с помощью одного из видов переводческих трансформаций, о которых шла речь в предыдущей лекции. Так, при переводе на русский язык английского exposure, не имеющего прямого соответствия, например, в предложении «Не died of exposure» в зависимости от широкого контекста могут быть использованы трансформации конкретизации или модуляции: «Он умер от простуды», «Он замерз в снегах», «Он погиб от солнечного удара» и т.п.</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При невозможности создать окказиональное соответствие указанными выше способами для передачи значения безэквивалентного слова используется описание, раскрывающее это значение при помощи развернутого словосочетания: landslide -- победа на выборах подавляющим большинством голосов, brinkmanship -- искусство проведения политики па грани войны, coroner -- следователь, проводящий дознание в случае насильственной или скоропостижной смерти.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Таким образом, значения безэквивалентных слов в конкретных контекстах передаются столь же успешно, как и значения слов, имеющих единичные или множественные соответствия.</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Большой практический интерес представляет изучение фразеологических соответствий. Вспомним, что фразеологическими единицами или фразеологизмами обычно называют образные устойчивые словосочетания, к числу которых относятся такие важные выразительные средства языка, как идиомы, пословицы, поговорки и другие словосочетания, обладающие переносным значением. Фразеологизмам принадлежит особая роль в вербальной коммуникации, они не просто передают определенную информацию, но и оказывают воздействие на чувства и воображение рецептора. Многие авторы и ораторы специально насыщают свои тексты такими средствами, чтобы создать желаемый эффект. Понятно, что и в переводе желательно сохранить этот эффект, и надлежащее воспроизведение фразеологизмов составляет одну из важных задач переводчика.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b/>
          <w:bCs/>
          <w:color w:val="000000"/>
          <w:sz w:val="20"/>
          <w:szCs w:val="20"/>
        </w:rPr>
        <w:t>2. Перевод фразеологических единиц связан со значительными трудностями, поэтому особенно важно, чтобы переводчик хорошо знал основные типы фразеологических соответствий и способы их применения. Но прежде всего отметим, что ошибки при переводе фразеологизмов могут возникать уже в связи с тем, что переводчик не распознает фразеологическую единицу и пытается перевести ее как свободное сочетание слов.</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 xml:space="preserve">Характер и способы применения фразеологических соответствий во многом определяются особенностями семантики фразеологических единиц. Семантика таких единиц представляет собой сложный информативный комплекс, имеющий как предметно-логические, так и коннотативные компоненты. Наиболее важными из них с точки зрения выбора соответствия в ИЯ являются следующие: 1) переносный или образный компонент значения фразеологизма; 2) прямой или предметный компонент значения фразеологизма, составляющий основу образа, «образный стержень»; 3) эмоциональный компонент значения фразеологизма; 4) стилистический компонент </w:t>
      </w:r>
      <w:r w:rsidRPr="00501C08">
        <w:rPr>
          <w:rFonts w:ascii="Palatino Linotype" w:eastAsia="Times New Roman" w:hAnsi="Palatino Linotype" w:cs="Times New Roman"/>
          <w:color w:val="000000"/>
          <w:sz w:val="20"/>
          <w:szCs w:val="20"/>
        </w:rPr>
        <w:lastRenderedPageBreak/>
        <w:t>значения фразеологизма; 5) национально-этнический компонент значения фразеологизма. Нередко каждый компонент называют значением фразеологической единицы.</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Существуют три типа соответствий образным фразеологическим единицам оригинала. Первый тип соответствий обычно именуют фразеологическими эквивалентами. При использовании таких соответствий сохраняется весь комплекс значений переводимой единицы. В этом случае в ПЯ имеется образный фразеологизм, совпадающий по всем параметрам с фразеологической единицей оригинала, например: «Strike the iron while it is hot» -- «Куй железо, пока горячо». Использование такого соответствия позволяет наиболее полно воспроизвести иноязычный фразеологизм, и переводчик прежде всего пытается его отыскать. Однако при этом необходимо учитывать два обстоятельства, ограничивающих возможность применения первого вида фразеологических соответствий. Во-первых, фразеологических эквивалентов сравнительно немного. Во-вторых, этот способ перевода неприменим в тех случаях, когда в переводящем языке фразеологизм обладает ярко выраженной национальной окраской. Как правило, перевод передает то, что, как предполагается, сказано иностранным автором оригинала, и было бы странно, если в переводе, скажем, английский лорд заявлял, что не следует «ездить в Тулу со своим самоваром».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Третий тип фразеологических соответствий создается путем калькирования иноязычной образной единицы: «People who live in glass houses should not throw stones» -- «Люди, живущие в стеклянных домах, не должны бросать камни». Соответствия-кальки обладают определенными достоинствами и достаточно широко используются в переводческой практике. Во-первых, они позволяют сохранить образный строй оригинала, что особенно важно в художественном переводе. Во-вторых, они дают возможность преодолеть трудности, которые возникают, когда в оригинале образ обыгрывается для создания развернутой метафоры. Эти преимущества фразеологической кальки побуждают порой переводчика использовать такой способ перевода даже при наличии эквивалента или аналога. В тех случаях, когда переводчику не удается воспользоваться ни одним из рассмотренных типов фразеологических соответствий, ему приходится довольствоваться передачей одного переносного значения фразеологизма.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Мы рассмотрели основные типы лексических и фразеологических соответствий. Теперь кратко остановимся на грамматических соответствиях. Выбор грамматической формы при переводе зависит не только и не столько от грамматической формы оригинала, сколько от ее лексического наполнения, то есть от характера и значения лексических единиц, получающих в высказывании определенное грамматическое оформление. Поэтому для грамматических единиц ИЯ не обнаруживается единичных соответствий, которые постоянно или хотя бы в большинстве случаев использовались в переводе, когда в оригинале появляется данная единица. Множественные соответствия грамматическим единицам ИЯ также отличаются от лексических. Среди них различаются однотипные и разнотипные соответствия. Однотипные соответствия обладают аналогичным грамматическим значением в обоих языках, а иногда и аналогичным названием. При использовании однотипного соответствия значение данной грамматической единицы оригинала передается в переводе с наибольшей полнотой. Такие соответствия имеются, главным образом, в языках, где, в основном, совпадают принципы выделения грамматических категорий. Таковы, например, русское и английское существительное, русская и английская категория числа и т.д. Разнотипное соответствие не совпадает с исходной единицей по определению и названию (например, английское наречие и русский предложный оборот в функции обстоятельства). перевод эквивалентность соответствие контекст</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Когда в обоих языках имеются синонимичные грамматические единицы, то между ними образуется особый тип соответствий -- </w:t>
      </w:r>
      <w:r w:rsidRPr="00501C08">
        <w:rPr>
          <w:rFonts w:ascii="Palatino Linotype" w:eastAsia="Times New Roman" w:hAnsi="Palatino Linotype" w:cs="Times New Roman"/>
          <w:i/>
          <w:iCs/>
          <w:color w:val="000000"/>
          <w:sz w:val="20"/>
          <w:szCs w:val="20"/>
        </w:rPr>
        <w:t>взаимно эквивалентный. </w:t>
      </w:r>
      <w:r w:rsidRPr="00501C08">
        <w:rPr>
          <w:rFonts w:ascii="Palatino Linotype" w:eastAsia="Times New Roman" w:hAnsi="Palatino Linotype" w:cs="Times New Roman"/>
          <w:color w:val="000000"/>
          <w:sz w:val="20"/>
          <w:szCs w:val="20"/>
        </w:rPr>
        <w:t xml:space="preserve">Это означает, что у данной единицы ИЯ одинаково часто обнаруживаются как однотипные, так и разнотипные соответствия. Например, причастные обороты и придаточные определительные предложения в английском и русском языках образуют единую группу соответствий, в которой каждый русский компонент служит соответствием любому английскому компоненту. Иначе говоря, при переводе, скажем, </w:t>
      </w:r>
      <w:r w:rsidRPr="00501C08">
        <w:rPr>
          <w:rFonts w:ascii="Palatino Linotype" w:eastAsia="Times New Roman" w:hAnsi="Palatino Linotype" w:cs="Times New Roman"/>
          <w:color w:val="000000"/>
          <w:sz w:val="20"/>
          <w:szCs w:val="20"/>
        </w:rPr>
        <w:lastRenderedPageBreak/>
        <w:t>английского причастного оборота может использоваться как придаточное определительное предложение, так и аналогичный русский причастный оборот. Рассмотрим</w:t>
      </w:r>
      <w:r w:rsidRPr="00501C08">
        <w:rPr>
          <w:rFonts w:ascii="Palatino Linotype" w:eastAsia="Times New Roman" w:hAnsi="Palatino Linotype" w:cs="Times New Roman"/>
          <w:color w:val="000000"/>
          <w:sz w:val="20"/>
          <w:szCs w:val="20"/>
          <w:lang w:val="en-US"/>
        </w:rPr>
        <w:t xml:space="preserve"> </w:t>
      </w:r>
      <w:r w:rsidRPr="00501C08">
        <w:rPr>
          <w:rFonts w:ascii="Palatino Linotype" w:eastAsia="Times New Roman" w:hAnsi="Palatino Linotype" w:cs="Times New Roman"/>
          <w:color w:val="000000"/>
          <w:sz w:val="20"/>
          <w:szCs w:val="20"/>
        </w:rPr>
        <w:t>такое</w:t>
      </w:r>
      <w:r w:rsidRPr="00501C08">
        <w:rPr>
          <w:rFonts w:ascii="Palatino Linotype" w:eastAsia="Times New Roman" w:hAnsi="Palatino Linotype" w:cs="Times New Roman"/>
          <w:color w:val="000000"/>
          <w:sz w:val="20"/>
          <w:szCs w:val="20"/>
          <w:lang w:val="en-US"/>
        </w:rPr>
        <w:t xml:space="preserve"> </w:t>
      </w:r>
      <w:r w:rsidRPr="00501C08">
        <w:rPr>
          <w:rFonts w:ascii="Palatino Linotype" w:eastAsia="Times New Roman" w:hAnsi="Palatino Linotype" w:cs="Times New Roman"/>
          <w:color w:val="000000"/>
          <w:sz w:val="20"/>
          <w:szCs w:val="20"/>
        </w:rPr>
        <w:t>предложение</w:t>
      </w:r>
      <w:r w:rsidRPr="00501C08">
        <w:rPr>
          <w:rFonts w:ascii="Palatino Linotype" w:eastAsia="Times New Roman" w:hAnsi="Palatino Linotype" w:cs="Times New Roman"/>
          <w:color w:val="000000"/>
          <w:sz w:val="20"/>
          <w:szCs w:val="20"/>
          <w:lang w:val="en-US"/>
        </w:rPr>
        <w:t xml:space="preserve"> «</w:t>
      </w:r>
      <w:r w:rsidRPr="00501C08">
        <w:rPr>
          <w:rFonts w:ascii="Palatino Linotype" w:eastAsia="Times New Roman" w:hAnsi="Palatino Linotype" w:cs="Times New Roman"/>
          <w:color w:val="000000"/>
          <w:sz w:val="20"/>
          <w:szCs w:val="20"/>
        </w:rPr>
        <w:t>Не</w:t>
      </w:r>
      <w:r w:rsidRPr="00501C08">
        <w:rPr>
          <w:rFonts w:ascii="Palatino Linotype" w:eastAsia="Times New Roman" w:hAnsi="Palatino Linotype" w:cs="Times New Roman"/>
          <w:color w:val="000000"/>
          <w:sz w:val="20"/>
          <w:szCs w:val="20"/>
          <w:lang w:val="en-US"/>
        </w:rPr>
        <w:t xml:space="preserve"> was guest of honour at a reception given for delegates to the world youth forum which opened here last Wednesday». </w:t>
      </w:r>
      <w:r w:rsidRPr="00501C08">
        <w:rPr>
          <w:rFonts w:ascii="Palatino Linotype" w:eastAsia="Times New Roman" w:hAnsi="Palatino Linotype" w:cs="Times New Roman"/>
          <w:color w:val="000000"/>
          <w:sz w:val="20"/>
          <w:szCs w:val="20"/>
        </w:rPr>
        <w:t>В этом примере имеется как причастный оборот, так и придаточное определительное предложение. Для каждого из них может быть использовано либо причастие, либо придаточное предложение в русском переводе. «given» может быть переведено как «устроенный» или как «который был устроен», а «which opened» -- как «открывшегося» или как «который открылся». Здесь однотипное и разнотипное соответствия являются практически взаимозаменяемыми, если отвлечься от некоторых стилистических тонкостей.</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области грамматики также обнаруживаются единицы ИЯ, у которых в ПЯ нет прямых соответствий. И здесь наличие безэквивалентной единицы не является препятствием для установления отношений эквивалентности между высказываниями в оригинале и в переводе. При этом можно выделить три основных случая.</w:t>
      </w:r>
    </w:p>
    <w:p w:rsidR="00501C08" w:rsidRPr="00501C08" w:rsidRDefault="00501C08" w:rsidP="00501C08">
      <w:pPr>
        <w:numPr>
          <w:ilvl w:val="0"/>
          <w:numId w:val="5"/>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1. Нулевой перевод, то есть отказ от передачи значения грамматической единицы вследствие его избыточности. Грамматическое значение нередко дублируется с помощью иных лексических или грамматических средств. В таких случаях безэквивалентная единица получает в переводе «нулевое соответствие», то есть попросту говоря, опускается, например: (а) «Give me the book that you bought yesterday» -- «Дай мне книгу, которую ты купил вчера», (б) «Ву that time he had already left the country» -- «K этому времени он уже уехал из Англии». В первом из этих предложений значение определенного артикля дублируется смыслом придаточного предложения, во втором -- значение предшествования, выраженное формой Past Perfect избыточно из-за наличия в высказывании лексических указателей предшествования «к тому времени» и «уже». 2. При6лиженный перевод, который заключается в использовании в переводе грамматической единицы ПЯ, частично соответствующей безэквивалентной грамматической единице ИЯ в данном контексте. Так, абсолютный причастный оборот в современном английском языке не имеет регулярного русского соответствия. Он обладает комплексным значением, объединяющим ряд обстоятельственных отношений. Однако в конкретном высказывании на первый план может выдвинуться один или два вида таких отношений (временных, причинно-следственных, уступительных, условных и пр.), что позволяет приравнять к значению абсолютного оборота значение соответствующей русской структуры. В следующем примере абсолютный оборот имеет явно временную функцию «Business disposed of, Mr.Swiveller was inwardly reminded of its being high dinner time» -- «Когда с этим делом было покончено, организм мистера Свивеллера напомнил ему, что давно настал час обеда».</w:t>
      </w:r>
    </w:p>
    <w:p w:rsidR="00501C08" w:rsidRPr="00501C08" w:rsidRDefault="00501C08" w:rsidP="00501C08">
      <w:pPr>
        <w:numPr>
          <w:ilvl w:val="0"/>
          <w:numId w:val="5"/>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3. Трансформационный перевод, который заключается в передаче значения безэквивалентной единицы с помощью одной из грамматических трансформаций, рассмотренных в предыдущей лекции. В следующем примере абсолютный оборот с предлогом with заменяется в русском переводе самостоятельным предложением (прием членения предложения): «The old capitalist and bureaucratic managements remained the directors and managers of the new nationalized industries, with a few right-wing trade-union officials thrown in for luck» -- «Старые хозяева и административное руководство стали директорами и управляющими новых национализированных предприятий. Кроме того, было добавлено для вида несколько правых профсоюзных чиновников».</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Итак, мы с вами рассмотрели основные принципы классификации переводческих соответствий, разработкой которых занимается общая теория перевода. Описание системы таких соответствий для конкретных комбинаций языков -- задача частных теорий перевода этих языков.</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b/>
          <w:bCs/>
          <w:color w:val="000000"/>
          <w:sz w:val="20"/>
          <w:szCs w:val="20"/>
        </w:rPr>
        <w:t>Лекция 7</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lastRenderedPageBreak/>
        <w:t>Говоря о возможности использования термина </w:t>
      </w:r>
      <w:r w:rsidRPr="00501C08">
        <w:rPr>
          <w:rFonts w:ascii="Palatino Linotype" w:eastAsia="Times New Roman" w:hAnsi="Palatino Linotype" w:cs="Times New Roman"/>
          <w:i/>
          <w:iCs/>
          <w:color w:val="000000"/>
          <w:sz w:val="20"/>
          <w:szCs w:val="20"/>
        </w:rPr>
        <w:t>трансформация </w:t>
      </w:r>
      <w:r w:rsidRPr="00501C08">
        <w:rPr>
          <w:rFonts w:ascii="Palatino Linotype" w:eastAsia="Times New Roman" w:hAnsi="Palatino Linotype" w:cs="Times New Roman"/>
          <w:color w:val="000000"/>
          <w:sz w:val="20"/>
          <w:szCs w:val="20"/>
        </w:rPr>
        <w:t>для обозначения категории теории перевода, следует прежде всего внести одно уточнение: в процессе перевода не происходит никакого преобразования объекта, так как в строгом смысле слова любое преобразование влечет за собой уничтожение первичного состояния, формы объекта и т.п., их замену новыми состояниями, формами и пр. В переводе же объект, т.е. исходный текст, остается неизменным. В результате перевода создается новое речевое произведение, новый объект. Поэтому реально никакие преобразования объекта, ни трансформирующие его, ни деформирующие, в переводе невозможны.</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Использование терминов </w:t>
      </w:r>
      <w:r w:rsidRPr="00501C08">
        <w:rPr>
          <w:rFonts w:ascii="Palatino Linotype" w:eastAsia="Times New Roman" w:hAnsi="Palatino Linotype" w:cs="Times New Roman"/>
          <w:i/>
          <w:iCs/>
          <w:color w:val="000000"/>
          <w:sz w:val="20"/>
          <w:szCs w:val="20"/>
        </w:rPr>
        <w:t>преобразование, трансформация </w:t>
      </w:r>
      <w:r w:rsidRPr="00501C08">
        <w:rPr>
          <w:rFonts w:ascii="Palatino Linotype" w:eastAsia="Times New Roman" w:hAnsi="Palatino Linotype" w:cs="Times New Roman"/>
          <w:color w:val="000000"/>
          <w:sz w:val="20"/>
          <w:szCs w:val="20"/>
        </w:rPr>
        <w:t>и др. в синхронном описании языковых процессов, в том числе и межъязыковых, в частности процесса перевода, весьма условно.</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О языковых преобразованиях, т.е. трансформациях, в строгом смысле слова можно, пожалуй, говорить, лишь рассматривая изменения, происходящие в языках, в историческом плане, т.е. в диахронии, и то только в том случае, когда какая-либо языковая форма (фонетическая, морфологическая или иная), преобразовавшись (трансформировавшись) в другую, перестала существовать. Так, старофранцузская форма слитного артикля </w:t>
      </w:r>
      <w:r w:rsidRPr="00501C08">
        <w:rPr>
          <w:rFonts w:ascii="Palatino Linotype" w:eastAsia="Times New Roman" w:hAnsi="Palatino Linotype" w:cs="Times New Roman"/>
          <w:i/>
          <w:iCs/>
          <w:color w:val="000000"/>
          <w:sz w:val="20"/>
          <w:szCs w:val="20"/>
        </w:rPr>
        <w:t>del </w:t>
      </w:r>
      <w:r w:rsidRPr="00501C08">
        <w:rPr>
          <w:rFonts w:ascii="Palatino Linotype" w:eastAsia="Times New Roman" w:hAnsi="Palatino Linotype" w:cs="Times New Roman"/>
          <w:color w:val="000000"/>
          <w:sz w:val="20"/>
          <w:szCs w:val="20"/>
        </w:rPr>
        <w:t>в результате фонетического развития превратилась в современную форму </w:t>
      </w:r>
      <w:r w:rsidRPr="00501C08">
        <w:rPr>
          <w:rFonts w:ascii="Palatino Linotype" w:eastAsia="Times New Roman" w:hAnsi="Palatino Linotype" w:cs="Times New Roman"/>
          <w:i/>
          <w:iCs/>
          <w:color w:val="000000"/>
          <w:sz w:val="20"/>
          <w:szCs w:val="20"/>
        </w:rPr>
        <w:t>du, </w:t>
      </w:r>
      <w:r w:rsidRPr="00501C08">
        <w:rPr>
          <w:rFonts w:ascii="Palatino Linotype" w:eastAsia="Times New Roman" w:hAnsi="Palatino Linotype" w:cs="Times New Roman"/>
          <w:b/>
          <w:bCs/>
          <w:color w:val="000000"/>
          <w:sz w:val="20"/>
          <w:szCs w:val="20"/>
        </w:rPr>
        <w:t>перестав существовать. В </w:t>
      </w:r>
      <w:r w:rsidRPr="00501C08">
        <w:rPr>
          <w:rFonts w:ascii="Palatino Linotype" w:eastAsia="Times New Roman" w:hAnsi="Palatino Linotype" w:cs="Times New Roman"/>
          <w:color w:val="000000"/>
          <w:sz w:val="20"/>
          <w:szCs w:val="20"/>
        </w:rPr>
        <w:t>среднефранцузский период форма суффикса существительных </w:t>
      </w:r>
      <w:r w:rsidRPr="00501C08">
        <w:rPr>
          <w:rFonts w:ascii="Palatino Linotype" w:eastAsia="Times New Roman" w:hAnsi="Palatino Linotype" w:cs="Times New Roman"/>
          <w:i/>
          <w:iCs/>
          <w:color w:val="000000"/>
          <w:sz w:val="20"/>
          <w:szCs w:val="20"/>
        </w:rPr>
        <w:t>-cion </w:t>
      </w:r>
      <w:r w:rsidRPr="00501C08">
        <w:rPr>
          <w:rFonts w:ascii="Palatino Linotype" w:eastAsia="Times New Roman" w:hAnsi="Palatino Linotype" w:cs="Times New Roman"/>
          <w:color w:val="000000"/>
          <w:sz w:val="20"/>
          <w:szCs w:val="20"/>
        </w:rPr>
        <w:t>трансформировалась, превратившись в форму </w:t>
      </w:r>
      <w:r w:rsidRPr="00501C08">
        <w:rPr>
          <w:rFonts w:ascii="Palatino Linotype" w:eastAsia="Times New Roman" w:hAnsi="Palatino Linotype" w:cs="Times New Roman"/>
          <w:i/>
          <w:iCs/>
          <w:color w:val="000000"/>
          <w:sz w:val="20"/>
          <w:szCs w:val="20"/>
        </w:rPr>
        <w:t>-tioп , </w:t>
      </w:r>
      <w:r w:rsidRPr="00501C08">
        <w:rPr>
          <w:rFonts w:ascii="Palatino Linotype" w:eastAsia="Times New Roman" w:hAnsi="Palatino Linotype" w:cs="Times New Roman"/>
          <w:color w:val="000000"/>
          <w:sz w:val="20"/>
          <w:szCs w:val="20"/>
        </w:rPr>
        <w:t>которую мы обнаруживаем и в современном французском языке, и также перестала существовать. Данные примеры иллюстрируют истинные трансформации лингвистических объектов: изменения их формы.</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Л.С. Бархударов, определяя значение термина «процесс перевода», писал, что его следует понимать «как определенного вида языковое, точнее, межъязыковое преобразование или трансформацию текста на одном языке в текст на другом языке». Однако, понимая условность такого преобразования, ведь текст оригинала на самом деле ни во что не преобразуется, исследователь уточняет значение термина именно по отношению к переводу. По его мнению, «термин "преобразование" (или "трансформация") здесь может быть употреблен лишь в том смысле, в каком этот термин применяется в синхронном описании языка вообще: речь идет об определенном отношении между двумя языковыми или речевыми единицами, из которых одна является исходной, а вторая создается на основе первой. В данном случае, имея исходный текст </w:t>
      </w:r>
      <w:r w:rsidRPr="00501C08">
        <w:rPr>
          <w:rFonts w:ascii="Palatino Linotype" w:eastAsia="Times New Roman" w:hAnsi="Palatino Linotype" w:cs="Times New Roman"/>
          <w:i/>
          <w:iCs/>
          <w:color w:val="000000"/>
          <w:sz w:val="20"/>
          <w:szCs w:val="20"/>
        </w:rPr>
        <w:t>а </w:t>
      </w:r>
      <w:r w:rsidRPr="00501C08">
        <w:rPr>
          <w:rFonts w:ascii="Palatino Linotype" w:eastAsia="Times New Roman" w:hAnsi="Palatino Linotype" w:cs="Times New Roman"/>
          <w:color w:val="000000"/>
          <w:sz w:val="20"/>
          <w:szCs w:val="20"/>
        </w:rPr>
        <w:t>на языке </w:t>
      </w:r>
      <w:r w:rsidRPr="00501C08">
        <w:rPr>
          <w:rFonts w:ascii="Palatino Linotype" w:eastAsia="Times New Roman" w:hAnsi="Palatino Linotype" w:cs="Times New Roman"/>
          <w:i/>
          <w:iCs/>
          <w:color w:val="000000"/>
          <w:sz w:val="20"/>
          <w:szCs w:val="20"/>
        </w:rPr>
        <w:t>А, </w:t>
      </w:r>
      <w:r w:rsidRPr="00501C08">
        <w:rPr>
          <w:rFonts w:ascii="Palatino Linotype" w:eastAsia="Times New Roman" w:hAnsi="Palatino Linotype" w:cs="Times New Roman"/>
          <w:color w:val="000000"/>
          <w:sz w:val="20"/>
          <w:szCs w:val="20"/>
        </w:rPr>
        <w:t>переводчик, применяя к нему определенные операции ("переводческие трансформации"...), создает текст </w:t>
      </w:r>
      <w:r w:rsidRPr="00501C08">
        <w:rPr>
          <w:rFonts w:ascii="Palatino Linotype" w:eastAsia="Times New Roman" w:hAnsi="Palatino Linotype" w:cs="Times New Roman"/>
          <w:i/>
          <w:iCs/>
          <w:color w:val="000000"/>
          <w:sz w:val="20"/>
          <w:szCs w:val="20"/>
        </w:rPr>
        <w:t>б </w:t>
      </w:r>
      <w:r w:rsidRPr="00501C08">
        <w:rPr>
          <w:rFonts w:ascii="Palatino Linotype" w:eastAsia="Times New Roman" w:hAnsi="Palatino Linotype" w:cs="Times New Roman"/>
          <w:color w:val="000000"/>
          <w:sz w:val="20"/>
          <w:szCs w:val="20"/>
        </w:rPr>
        <w:t>на языке </w:t>
      </w:r>
      <w:r w:rsidRPr="00501C08">
        <w:rPr>
          <w:rFonts w:ascii="Palatino Linotype" w:eastAsia="Times New Roman" w:hAnsi="Palatino Linotype" w:cs="Times New Roman"/>
          <w:i/>
          <w:iCs/>
          <w:color w:val="000000"/>
          <w:sz w:val="20"/>
          <w:szCs w:val="20"/>
        </w:rPr>
        <w:t>Б, </w:t>
      </w:r>
      <w:r w:rsidRPr="00501C08">
        <w:rPr>
          <w:rFonts w:ascii="Palatino Linotype" w:eastAsia="Times New Roman" w:hAnsi="Palatino Linotype" w:cs="Times New Roman"/>
          <w:color w:val="000000"/>
          <w:sz w:val="20"/>
          <w:szCs w:val="20"/>
        </w:rPr>
        <w:t>который находится в определенных закономерных отношениях с текстом </w:t>
      </w:r>
      <w:r w:rsidRPr="00501C08">
        <w:rPr>
          <w:rFonts w:ascii="Palatino Linotype" w:eastAsia="Times New Roman" w:hAnsi="Palatino Linotype" w:cs="Times New Roman"/>
          <w:i/>
          <w:iCs/>
          <w:color w:val="000000"/>
          <w:sz w:val="20"/>
          <w:szCs w:val="20"/>
        </w:rPr>
        <w:t>а. </w:t>
      </w:r>
      <w:r w:rsidRPr="00501C08">
        <w:rPr>
          <w:rFonts w:ascii="Palatino Linotype" w:eastAsia="Times New Roman" w:hAnsi="Palatino Linotype" w:cs="Times New Roman"/>
          <w:color w:val="000000"/>
          <w:sz w:val="20"/>
          <w:szCs w:val="20"/>
        </w:rPr>
        <w:t>В своей совокупности эти языковые (межъязыковые) операции и составляют то, что мы называем "процессом перевода" в лингвистическом смысле. Таким образом, перевод можно считать определенным видом трансформации, а именно межъязыковой трансформацией».</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Из этого высказывания следует, что термин </w:t>
      </w:r>
      <w:r w:rsidRPr="00501C08">
        <w:rPr>
          <w:rFonts w:ascii="Palatino Linotype" w:eastAsia="Times New Roman" w:hAnsi="Palatino Linotype" w:cs="Times New Roman"/>
          <w:i/>
          <w:iCs/>
          <w:color w:val="000000"/>
          <w:sz w:val="20"/>
          <w:szCs w:val="20"/>
        </w:rPr>
        <w:t>трансформация </w:t>
      </w:r>
      <w:r w:rsidRPr="00501C08">
        <w:rPr>
          <w:rFonts w:ascii="Palatino Linotype" w:eastAsia="Times New Roman" w:hAnsi="Palatino Linotype" w:cs="Times New Roman"/>
          <w:color w:val="000000"/>
          <w:sz w:val="20"/>
          <w:szCs w:val="20"/>
        </w:rPr>
        <w:t>закрепляется за тремя весьма различными понятиями, обозначая: 1) </w:t>
      </w:r>
      <w:r w:rsidRPr="00501C08">
        <w:rPr>
          <w:rFonts w:ascii="Palatino Linotype" w:eastAsia="Times New Roman" w:hAnsi="Palatino Linotype" w:cs="Times New Roman"/>
          <w:b/>
          <w:bCs/>
          <w:color w:val="000000"/>
          <w:sz w:val="20"/>
          <w:szCs w:val="20"/>
        </w:rPr>
        <w:t>отношение </w:t>
      </w:r>
      <w:r w:rsidRPr="00501C08">
        <w:rPr>
          <w:rFonts w:ascii="Palatino Linotype" w:eastAsia="Times New Roman" w:hAnsi="Palatino Linotype" w:cs="Times New Roman"/>
          <w:color w:val="000000"/>
          <w:sz w:val="20"/>
          <w:szCs w:val="20"/>
        </w:rPr>
        <w:t>между языковыми или речевыми единицами сопоставляемых языков; 2) языковые, точнее, межъязыковые </w:t>
      </w:r>
      <w:r w:rsidRPr="00501C08">
        <w:rPr>
          <w:rFonts w:ascii="Palatino Linotype" w:eastAsia="Times New Roman" w:hAnsi="Palatino Linotype" w:cs="Times New Roman"/>
          <w:b/>
          <w:bCs/>
          <w:color w:val="000000"/>
          <w:sz w:val="20"/>
          <w:szCs w:val="20"/>
        </w:rPr>
        <w:t>операции; 3) процесс </w:t>
      </w:r>
      <w:r w:rsidRPr="00501C08">
        <w:rPr>
          <w:rFonts w:ascii="Palatino Linotype" w:eastAsia="Times New Roman" w:hAnsi="Palatino Linotype" w:cs="Times New Roman"/>
          <w:color w:val="000000"/>
          <w:sz w:val="20"/>
          <w:szCs w:val="20"/>
        </w:rPr>
        <w:t>перевода в целом.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Такое нанизывание понятий в пределах одного термина одной науки вряд ли можно считать удачным.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Похожую трактовку понятия «переводческой трансформации» мы находим и у А.Д. Швейцера. Отмечая определенную метафоричность термина </w:t>
      </w:r>
      <w:r w:rsidRPr="00501C08">
        <w:rPr>
          <w:rFonts w:ascii="Palatino Linotype" w:eastAsia="Times New Roman" w:hAnsi="Palatino Linotype" w:cs="Times New Roman"/>
          <w:i/>
          <w:iCs/>
          <w:color w:val="000000"/>
          <w:sz w:val="20"/>
          <w:szCs w:val="20"/>
        </w:rPr>
        <w:t>трансформация </w:t>
      </w:r>
      <w:r w:rsidRPr="00501C08">
        <w:rPr>
          <w:rFonts w:ascii="Palatino Linotype" w:eastAsia="Times New Roman" w:hAnsi="Palatino Linotype" w:cs="Times New Roman"/>
          <w:color w:val="000000"/>
          <w:sz w:val="20"/>
          <w:szCs w:val="20"/>
        </w:rPr>
        <w:t xml:space="preserve">в теории перевода, Швейцер писал: «На самом деле речь идет об отношении между исходным и конечным языковыми выражениями, о замене в процессе перевода одной формы выражения другой, замене, которую мы образно называем превращением или трансформацией. Таким образом, описываемые ниже операции (переводческие трансформации) являются по существу межъязыковыми операциями </w:t>
      </w:r>
      <w:r w:rsidRPr="00501C08">
        <w:rPr>
          <w:rFonts w:ascii="Palatino Linotype" w:eastAsia="Times New Roman" w:hAnsi="Palatino Linotype" w:cs="Times New Roman"/>
          <w:color w:val="000000"/>
          <w:sz w:val="20"/>
          <w:szCs w:val="20"/>
        </w:rPr>
        <w:lastRenderedPageBreak/>
        <w:t>"перевыражения" смысла». Иначе говоря, Швейцер также понимает переводческую трансформацию как отношение между исходным речевым произведением и текстом его перевода и как процесс замены одних форм выражения другими, и как межъязыковые операции.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Продолжая анализировать, что представляет собой трансформация как категория теории перевода, следует вспомнить, что сам термин </w:t>
      </w:r>
      <w:r w:rsidRPr="00501C08">
        <w:rPr>
          <w:rFonts w:ascii="Palatino Linotype" w:eastAsia="Times New Roman" w:hAnsi="Palatino Linotype" w:cs="Times New Roman"/>
          <w:i/>
          <w:iCs/>
          <w:color w:val="000000"/>
          <w:sz w:val="20"/>
          <w:szCs w:val="20"/>
        </w:rPr>
        <w:t>перевод </w:t>
      </w:r>
      <w:r w:rsidRPr="00501C08">
        <w:rPr>
          <w:rFonts w:ascii="Palatino Linotype" w:eastAsia="Times New Roman" w:hAnsi="Palatino Linotype" w:cs="Times New Roman"/>
          <w:color w:val="000000"/>
          <w:sz w:val="20"/>
          <w:szCs w:val="20"/>
        </w:rPr>
        <w:t>соотносится с двумя понятиями: во-первых, с процессом, в ходе которого на основе текста оригинала на языке </w:t>
      </w:r>
      <w:r w:rsidRPr="00501C08">
        <w:rPr>
          <w:rFonts w:ascii="Palatino Linotype" w:eastAsia="Times New Roman" w:hAnsi="Palatino Linotype" w:cs="Times New Roman"/>
          <w:i/>
          <w:iCs/>
          <w:color w:val="000000"/>
          <w:sz w:val="20"/>
          <w:szCs w:val="20"/>
        </w:rPr>
        <w:t>А </w:t>
      </w:r>
      <w:r w:rsidRPr="00501C08">
        <w:rPr>
          <w:rFonts w:ascii="Palatino Linotype" w:eastAsia="Times New Roman" w:hAnsi="Palatino Linotype" w:cs="Times New Roman"/>
          <w:color w:val="000000"/>
          <w:sz w:val="20"/>
          <w:szCs w:val="20"/>
        </w:rPr>
        <w:t>возникает текст на языке </w:t>
      </w:r>
      <w:r w:rsidRPr="00501C08">
        <w:rPr>
          <w:rFonts w:ascii="Palatino Linotype" w:eastAsia="Times New Roman" w:hAnsi="Palatino Linotype" w:cs="Times New Roman"/>
          <w:i/>
          <w:iCs/>
          <w:color w:val="000000"/>
          <w:sz w:val="20"/>
          <w:szCs w:val="20"/>
        </w:rPr>
        <w:t>В, </w:t>
      </w:r>
      <w:r w:rsidRPr="00501C08">
        <w:rPr>
          <w:rFonts w:ascii="Palatino Linotype" w:eastAsia="Times New Roman" w:hAnsi="Palatino Linotype" w:cs="Times New Roman"/>
          <w:color w:val="000000"/>
          <w:sz w:val="20"/>
          <w:szCs w:val="20"/>
        </w:rPr>
        <w:t>и, во-вторых, с результатом этого процесса, т.е. самим финальным текстом на языке </w:t>
      </w:r>
      <w:r w:rsidRPr="00501C08">
        <w:rPr>
          <w:rFonts w:ascii="Palatino Linotype" w:eastAsia="Times New Roman" w:hAnsi="Palatino Linotype" w:cs="Times New Roman"/>
          <w:i/>
          <w:iCs/>
          <w:color w:val="000000"/>
          <w:sz w:val="20"/>
          <w:szCs w:val="20"/>
        </w:rPr>
        <w:t>В. </w:t>
      </w:r>
      <w:r w:rsidRPr="00501C08">
        <w:rPr>
          <w:rFonts w:ascii="Palatino Linotype" w:eastAsia="Times New Roman" w:hAnsi="Palatino Linotype" w:cs="Times New Roman"/>
          <w:color w:val="000000"/>
          <w:sz w:val="20"/>
          <w:szCs w:val="20"/>
        </w:rPr>
        <w:t>Разумеется, оба понятия оказываются тесно взаимосвязанными, так как результат любого процесса целиком и полностью зависит от характера протекания самого процесса. Однако различать действия переводчика и результат его действий представляется вполне закономерным и целесообразным, так как такое различение дает возможность взглянуть на перевод с двух точек зрения: с позиции переводчика, создающего речевое произведение, и с позиции некоего постороннего наблюдателя и аналитика, имеющего возможность сравнить текст оригинала с текстом перевода и оценить правомерность принятых переводчиком решений.</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Соответственно трансформация также может рассматриваться с этих различных позиций, т.е. либо как процесс, либо как результат этого процесса, поддающийся непосредственному восприятию как самого переводчика, так и некоего третьего лица и предоставляющий возможность сравнительного анализа.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Переводческие трансформации являются обычной процедурой любого процесса перевода в силу асимметричности систем любой пары языков, сталкивающихся в переводе. Но асимметричные системы имеют, как правило, и зоны совпадения значений, так сказать, зоны «смысловой гармонии». Если фрагмент, подлежащий переводу, принадлежит одной из таких совпадающих зон, то никакой трансформации не происходит. Например, французское высказывание </w:t>
      </w:r>
      <w:r w:rsidRPr="00501C08">
        <w:rPr>
          <w:rFonts w:ascii="Palatino Linotype" w:eastAsia="Times New Roman" w:hAnsi="Palatino Linotype" w:cs="Times New Roman"/>
          <w:i/>
          <w:iCs/>
          <w:color w:val="000000"/>
          <w:sz w:val="20"/>
          <w:szCs w:val="20"/>
        </w:rPr>
        <w:t>Paris est la capitale de la France </w:t>
      </w:r>
      <w:r w:rsidRPr="00501C08">
        <w:rPr>
          <w:rFonts w:ascii="Palatino Linotype" w:eastAsia="Times New Roman" w:hAnsi="Palatino Linotype" w:cs="Times New Roman"/>
          <w:color w:val="000000"/>
          <w:sz w:val="20"/>
          <w:szCs w:val="20"/>
        </w:rPr>
        <w:t>мы «перевыразим» с помощью русского языкового кода следующим образом: </w:t>
      </w:r>
      <w:r w:rsidRPr="00501C08">
        <w:rPr>
          <w:rFonts w:ascii="Palatino Linotype" w:eastAsia="Times New Roman" w:hAnsi="Palatino Linotype" w:cs="Times New Roman"/>
          <w:i/>
          <w:iCs/>
          <w:color w:val="000000"/>
          <w:sz w:val="20"/>
          <w:szCs w:val="20"/>
        </w:rPr>
        <w:t>Париж </w:t>
      </w:r>
      <w:r w:rsidRPr="00501C08">
        <w:rPr>
          <w:rFonts w:ascii="Palatino Linotype" w:eastAsia="Times New Roman" w:hAnsi="Palatino Linotype" w:cs="Times New Roman"/>
          <w:color w:val="000000"/>
          <w:sz w:val="20"/>
          <w:szCs w:val="20"/>
        </w:rPr>
        <w:t>-- </w:t>
      </w:r>
      <w:r w:rsidRPr="00501C08">
        <w:rPr>
          <w:rFonts w:ascii="Palatino Linotype" w:eastAsia="Times New Roman" w:hAnsi="Palatino Linotype" w:cs="Times New Roman"/>
          <w:i/>
          <w:iCs/>
          <w:color w:val="000000"/>
          <w:sz w:val="20"/>
          <w:szCs w:val="20"/>
        </w:rPr>
        <w:t>столица Франции. </w:t>
      </w:r>
      <w:r w:rsidRPr="00501C08">
        <w:rPr>
          <w:rFonts w:ascii="Palatino Linotype" w:eastAsia="Times New Roman" w:hAnsi="Palatino Linotype" w:cs="Times New Roman"/>
          <w:color w:val="000000"/>
          <w:sz w:val="20"/>
          <w:szCs w:val="20"/>
        </w:rPr>
        <w:t>При этом мы полностью сохраним смысл исходного высказывания. Не всякий процесс перевода есть трансформация, даже если внешне структуры высказываний на исходном языке и на языке перевода не совпадают. Трансформации затрагивают не области внешних, поверхностных структур, так как они при переходе от одного языка к другому естественным образом изменяются практически всегда. Они затрагивают области смысла. Именно система смыслов исходного речевого произведения трансформируется в большинстве случаев в переводе. Поэтому определение перевода как «перевыражения» смысла иными средствами представляется неверным. Наивно полагать, что система смыслов остается неизменной в переводе. Она всегда трансформируется, иногда в большей степени, иногда -- в меньшей, иногда удачно, иногда -- нет. Поэтому возможны множественные переводы одного и того же произведения и их критическая оценка. Поэтому устные переводчики, работающие в окружении «молчащих билингвов», т.е. людей, владеющих в той или иной степени обоими языками, сталкивающимися в переводе, никогда не застрахованы от кривых усмешек, а иногда и прямых корректирующих замечаний, далеко не всегда обоснованных.</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Переводческая трансформация -- это такой процесс перевода, в ходе которого система смыслов, заключенная в речевых формах исходного текста, воспринятая и понятая переводчиком в силу его компетентности, трансформируется естественным образом вследствие межъязыковой асимметрии в более или менее аналогичную систему смыслов, облекаемую в формы языка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зависимости от характера преобразований переводческие трансформации подразделяются на лексические, грамматические и лексико-грамматические. Лексические трансформации описывают формальные и содержательные отношения между словами и словосочетаниями в оригинале и переводе. Среди формальных преобразований основными приемами перевода являются переводческая транскрипция/транслитерация и переводческое калькирование.</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lastRenderedPageBreak/>
        <w:t>Прием транскрипции означает, что в переводе воспроизводится звучание слова оригинала, в отличие от транслитерации, передающей его графическую форму. Этот прием широко применяется при переводе собственных имен, географических названий, названий фирм, печатных изданий, многих терминов и т.п. В современной переводческой практике, в основном, используется транскрипция, и многие наименования, которые в прошлом транслитерировались, теперь транскрибируются. Великий английский драматург был сначала известен в России как Шакеспеаре и лишь потом стал Шекспиром. Знаменитый английский физик был Невтоном, потом Ньютоном, а теперь все чаще именуется 'Ньютоном. Транскрибируются и некоторые названия, которые прежде переводились. Так, на карте США был раньше Город Соленого Озера, ставший теперь Солт-лейк-сити.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ряде случаев транскрипция носит условный характер, так как у звуков языка оригинала нет приблизительно соответствующих им звуков и букв в языке перевода. Английские звонкий и глухой звуки, передаваемые на письме сочетанием «th», воспроизводятся в русской транскрипции -- звонкий как «д» или «з», а глухой как «т» или «с» (Warner Brothers = Уорнер Бразерз, Smith = Смит и пр.). Условное соотношение порой устанавливается и для звуков более или менее близких. Например, английское «w» транскрибируется русским «у», а немецкое «h» традиционно передается по-русски как «г». (В последнее время эта традиция начала нарушаться: если Helmut Kohl -- это Гельмут Коль, то президент Herzog уже пишется Херцог, а многие прежние Гансы стали Хансами.)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Хотя в целом в переводческой практике преобладает транскрипция, можно отметить несколько типичных случаев отклонения от этого правила. Прежде всего в транскрибируемых словах могут сохраняться элементы транслитерации. Так, в русских переводах сохраняется часто непроизносимое английское «r» и передающие один звук двойные согласные: Daily Worker = Дейли Уоркер, Bill Clinton = Билл Клинтон. Другим примером может служить преобладание графики над звучанием в передаче немецкого дифтонга «ei»: Leipzig = Лейпциг, Heine -- Гейне. Нередко буквенный состав сохраняется, если в результате получается уже существующее слово. Так, названия ракет обычно транскрибируются по правилам: ракета «Hawk» = «Хок», a «Faulcon» = «Фолкон». Но американская ракета «Tomahawk» именуется по-русски не « Томахок», а «Томагавк», ракета «Hercules» -- не «Херкьюлиз», а «Геркулес». Особенно много отклонений от принципа транскрибирования связано с существованием традиционных наименований, которые уже прочно вошли в употребление. Это касается как географических названий, так и имен собственных. Столицу Франции мы называем не «Пари», как следовало бы (сравни название газеты «Пари суар»), а Парижем, а столицу Шотландии -- не «Эдинбра», а Эдинбургом. Английское имя «Charles», естественно, транскрибируется как Чарлз -- Чарлз Дарвин, Чарлз Диккенс и т.п. Но носивший такое же имя король, которому англичане отрубили голову, известен у нас как Карл I. Затем Карлом был назван и Charles II, а король Джеймс (James) превратился в Якова. Первого норманского короля Англии звали так же, как Шекспира, но мы его зовем Вильгельмом Завоевателем. Нескольких английских королей именовали Henry, но в России их зовут Генрихами. В Генрихов превратились и французские короли по имени Анри (Henri), а все восемнадцать французских царственных особ со столь распространенным именем Луи числятся у нас Людовиками. Понятно, что в подобных случаях переводчик не может транскрибировать такие имена «по правилам».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Несколько слов о приеме калькирования, который не требует особых разъяснений. Применяя этот прием, переводчик переводит составляющие элементы слова или словосочетания и затем объединяет переведенные части в единое целое: superpower = сверхдержава, International Monetary bund = Международный валютный фонд. При этом в переводе может изменяться порядок следования компонентов: United Nations Organisation = Организация Объединенных Наций, first-strike weapon -оружие первого удара. Встречаются смешанные случаи, когда при калькировании одна часть слова переводится, а другая -- транскрибируется: petrodollars -- нефтедоллары, miniskirt = мини-юбка.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lastRenderedPageBreak/>
        <w:t>Следующую группу лексических трансформаций составляют лексико-семантические замены, применение которых связано с модификацией значений лексических единиц. К основным приемам этой группы относятся конкретизация, генерализация и модуляция.</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Теперь познакомимся с некоторыми грамматическими трансформациями. Среди них наиболее частыми приемами являются дословный перевод, членение предложений, объединение предложений и грамматические замены. Дословный перевод (нулевая трансформация) -- это способ перевода, при котором синтаксическая структура ИЯ заменяется аналогичной структурой ПЯ. Прием членения предложения, как об этом говорит его название, заключается в том, что одно предложение оригинала делится на два-три предложения в переводе. Применение этого приема может быть вызвано семантическими или стилистическими причинами. Например, в английских газетах нередко встречаются краткие сообщения, состоящие из одного предложения, но содержащие большой объем информации типа: «Both engine crews leaped to safety from a collision between a parcels train and a freight train near Morris Cowley, Oxfordshire». Во многих случаях переход от оригинала к переводу осуществляется с помощью различных грамматических замен, что подразумевает отказ от использования в переводе аналогичных грамматических форм. Замене может подвергаться грамматическая категория, часть речи, член предложения, предложение определенного типа. Рассмотрим несколько примеров применения этого приема. Обычно в переводе категория числа сохраняется, то есть соотнесенные существительные в оригинале и в переводе употребляются в том же самом числе, за исключением случаев, когда форме единственного числа в одном языке соответствует форма множественного числа в другом (сравни «money» -- «деньги», «outskirts» -- «окраина» и т.п.). Но в определенных условиях замена формы числа может применяться как прием перевода и при наличии соответствующей формы по соображениям стиля или узуса: «They left the room with their heads held high» -- «Они вышли из комнаты с высоко поднятой головой».</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Особую группу переводческих трансформаций составляют приемы перевода, с помощью которых преобразуется и лексика, и синтаксические структуры оригинала. Наиболее распространенными лексико-грамматическими трансформациями являются прием антонимического перевода, прием описательного перевода и прием компенсации. При </w:t>
      </w:r>
      <w:r w:rsidRPr="00501C08">
        <w:rPr>
          <w:rFonts w:ascii="Palatino Linotype" w:eastAsia="Times New Roman" w:hAnsi="Palatino Linotype" w:cs="Times New Roman"/>
          <w:i/>
          <w:iCs/>
          <w:color w:val="000000"/>
          <w:sz w:val="20"/>
          <w:szCs w:val="20"/>
        </w:rPr>
        <w:t>антонимическом </w:t>
      </w:r>
      <w:r w:rsidRPr="00501C08">
        <w:rPr>
          <w:rFonts w:ascii="Palatino Linotype" w:eastAsia="Times New Roman" w:hAnsi="Palatino Linotype" w:cs="Times New Roman"/>
          <w:color w:val="000000"/>
          <w:sz w:val="20"/>
          <w:szCs w:val="20"/>
        </w:rPr>
        <w:t>переводе замена утвердительной формы в оригинале на отрицательную форму в переводе или, наоборот, отрицательной на утвердительную сопровождается заменой лексической единицы ИЯ на единицу ПЯ с противоположным значением: «Nothing changed in my home town» -- «Все осталось прежним в моем родном городе». В англо-русских переводах этот прием применяется особенно часто, когда в оригинале отрицательная частица употреблена со словом, имеющим отрицательный префикс, например: «She is not unworthy of your attention» -- «Она вполне достойна вашего внимания». В русском языке форма отрицательной частицы «не» и основной отрицательной приставки совпадает, и их совместное употребление обычно оказывается неудобопроизносимым.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i/>
          <w:iCs/>
          <w:color w:val="000000"/>
          <w:sz w:val="20"/>
          <w:szCs w:val="20"/>
        </w:rPr>
        <w:t>Описательный </w:t>
      </w:r>
      <w:r w:rsidRPr="00501C08">
        <w:rPr>
          <w:rFonts w:ascii="Palatino Linotype" w:eastAsia="Times New Roman" w:hAnsi="Palatino Linotype" w:cs="Times New Roman"/>
          <w:color w:val="000000"/>
          <w:sz w:val="20"/>
          <w:szCs w:val="20"/>
        </w:rPr>
        <w:t>перевод -- это лексико-грамматическая трансформация, при которой лексическая единица ИЯ заменяется словосочетанием, раскрывающим ее значение: conservationist -- сторонник охраны окружающей среды, whistle-stop speech -- выступление кандидата в ходе предвыборной агитационной поездки. Недостаток описательного перевода заключается в его многословности.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Последняя трансформация, которую мы упомянем в этой лекции, -- это уже знакомый вам прием </w:t>
      </w:r>
      <w:r w:rsidRPr="00501C08">
        <w:rPr>
          <w:rFonts w:ascii="Palatino Linotype" w:eastAsia="Times New Roman" w:hAnsi="Palatino Linotype" w:cs="Times New Roman"/>
          <w:i/>
          <w:iCs/>
          <w:color w:val="000000"/>
          <w:sz w:val="20"/>
          <w:szCs w:val="20"/>
        </w:rPr>
        <w:t>компенсации. </w:t>
      </w:r>
      <w:r w:rsidRPr="00501C08">
        <w:rPr>
          <w:rFonts w:ascii="Palatino Linotype" w:eastAsia="Times New Roman" w:hAnsi="Palatino Linotype" w:cs="Times New Roman"/>
          <w:color w:val="000000"/>
          <w:sz w:val="20"/>
          <w:szCs w:val="20"/>
        </w:rPr>
        <w:t>Напомню вам, что компенсация -- это способ перевода, при котором элементы смысла, утраченные при переводе, передаются в тексте перевода каким-либо иным средством, причем необязательно в том же самом месте текста, что и в оригинале.</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b/>
          <w:bCs/>
          <w:color w:val="000000"/>
          <w:sz w:val="20"/>
          <w:szCs w:val="20"/>
        </w:rPr>
        <w:t>Лекция 8</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lastRenderedPageBreak/>
        <w:t>Термин «прагматика» был предложен в конце 30-х годов XX века Ч.Моррисом для обозначения раздела семиотики, который занимается изучением отношений между знаками и пользователями этими знаками (интерпретаторами). По мнению Н.Д.Арутюновой, лингвистическая прагматика не имеет четких контуров, в нее включается комплекс вопросов, связанных с говорящим субъектом, адресатом, их взаимодействием в коммуникации, ситуацией общения. Все эти вопросы представляют важность не только в исследовании особенностей одноязычной коммуникации, но и в исследовании особенностей и закономерностей двуязычной, то есть переводной коммуникации. Причем, если в исследованиях одноязычной коммуникации отношения между знаками и пользователями могут выражаться формулами «отправитель знака -- знак» и «знак -- получатель знака», либо единой формулой отправитель знака -- знак -- получатель знака».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b/>
          <w:bCs/>
          <w:color w:val="000000"/>
          <w:sz w:val="20"/>
          <w:szCs w:val="20"/>
        </w:rPr>
        <w:t>Прагматика перевода </w:t>
      </w:r>
      <w:r w:rsidRPr="00501C08">
        <w:rPr>
          <w:rFonts w:ascii="Palatino Linotype" w:eastAsia="Times New Roman" w:hAnsi="Palatino Linotype" w:cs="Times New Roman"/>
          <w:color w:val="000000"/>
          <w:sz w:val="20"/>
          <w:szCs w:val="20"/>
        </w:rPr>
        <w:t>-- основное понятие данного раздела лингвистической теории перевода -- определяется следующим образом: </w:t>
      </w:r>
      <w:r w:rsidRPr="00501C08">
        <w:rPr>
          <w:rFonts w:ascii="Palatino Linotype" w:eastAsia="Times New Roman" w:hAnsi="Palatino Linotype" w:cs="Times New Roman"/>
          <w:i/>
          <w:iCs/>
          <w:color w:val="000000"/>
          <w:sz w:val="20"/>
          <w:szCs w:val="20"/>
        </w:rPr>
        <w:t>«Влияние на ход и результат переводческого процесса необходимости воспроизвести прагматический потенциал оригинала и стремления обеспечить желаемое воздействие на Рецептора перевода называется прагматическим аспектом или прагматикой перевода». </w:t>
      </w:r>
      <w:r w:rsidRPr="00501C08">
        <w:rPr>
          <w:rFonts w:ascii="Palatino Linotype" w:eastAsia="Times New Roman" w:hAnsi="Palatino Linotype" w:cs="Times New Roman"/>
          <w:color w:val="000000"/>
          <w:sz w:val="20"/>
          <w:szCs w:val="20"/>
        </w:rPr>
        <w:t>Из этого определения следует, что под знаком понимается текст в целом. Этот текст обладает способностью оказывать воздействие на своего получателя, то есть обладает </w:t>
      </w:r>
      <w:r w:rsidRPr="00501C08">
        <w:rPr>
          <w:rFonts w:ascii="Palatino Linotype" w:eastAsia="Times New Roman" w:hAnsi="Palatino Linotype" w:cs="Times New Roman"/>
          <w:b/>
          <w:bCs/>
          <w:color w:val="000000"/>
          <w:sz w:val="20"/>
          <w:szCs w:val="20"/>
        </w:rPr>
        <w:t>прагматическим потенциалом, </w:t>
      </w:r>
      <w:r w:rsidRPr="00501C08">
        <w:rPr>
          <w:rFonts w:ascii="Palatino Linotype" w:eastAsia="Times New Roman" w:hAnsi="Palatino Linotype" w:cs="Times New Roman"/>
          <w:color w:val="000000"/>
          <w:sz w:val="20"/>
          <w:szCs w:val="20"/>
        </w:rPr>
        <w:t>который определяется В.Н. Комиссаровым как </w:t>
      </w:r>
      <w:r w:rsidRPr="00501C08">
        <w:rPr>
          <w:rFonts w:ascii="Palatino Linotype" w:eastAsia="Times New Roman" w:hAnsi="Palatino Linotype" w:cs="Times New Roman"/>
          <w:i/>
          <w:iCs/>
          <w:color w:val="000000"/>
          <w:sz w:val="20"/>
          <w:szCs w:val="20"/>
        </w:rPr>
        <w:t>«способность текста производить...коммуникативный эффект, вызывать у Рецептора прагматические отношения к сообщаемому, иначе говоря, осуществлять прагматическое воздействие на получателя информации...».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Процесс переводной коммуникации начинается не с анализа текста оригинала переводчиком, как утверждают большинство исследователей, а значительно раньше -- с появления у одного из коммуникантов определенной </w:t>
      </w:r>
      <w:r w:rsidRPr="00501C08">
        <w:rPr>
          <w:rFonts w:ascii="Palatino Linotype" w:eastAsia="Times New Roman" w:hAnsi="Palatino Linotype" w:cs="Times New Roman"/>
          <w:i/>
          <w:iCs/>
          <w:color w:val="000000"/>
          <w:sz w:val="20"/>
          <w:szCs w:val="20"/>
        </w:rPr>
        <w:t>коммуникативной интенции. </w:t>
      </w:r>
      <w:r w:rsidRPr="00501C08">
        <w:rPr>
          <w:rFonts w:ascii="Palatino Linotype" w:eastAsia="Times New Roman" w:hAnsi="Palatino Linotype" w:cs="Times New Roman"/>
          <w:color w:val="000000"/>
          <w:sz w:val="20"/>
          <w:szCs w:val="20"/>
        </w:rPr>
        <w:t>Коммуникативная интенция появляется под влиянием некоторой потребности, возникающей в результате воздействия окружающей среды, в процессе жизнедеятельности коммуниканта, как результат его вовлеченности в происходящие вокруг него и с ним процессы. Эти потребности могут быть удовлетворены посредством создания речевого произведения -- </w:t>
      </w:r>
      <w:r w:rsidRPr="00501C08">
        <w:rPr>
          <w:rFonts w:ascii="Palatino Linotype" w:eastAsia="Times New Roman" w:hAnsi="Palatino Linotype" w:cs="Times New Roman"/>
          <w:i/>
          <w:iCs/>
          <w:color w:val="000000"/>
          <w:sz w:val="20"/>
          <w:szCs w:val="20"/>
        </w:rPr>
        <w:t>текста. </w:t>
      </w:r>
      <w:r w:rsidRPr="00501C08">
        <w:rPr>
          <w:rFonts w:ascii="Palatino Linotype" w:eastAsia="Times New Roman" w:hAnsi="Palatino Linotype" w:cs="Times New Roman"/>
          <w:color w:val="000000"/>
          <w:sz w:val="20"/>
          <w:szCs w:val="20"/>
        </w:rPr>
        <w:t>Следовательно, следующий этап акта коммуникации -- создание текста. Вид потребности, а значит и вид коммуникативной интенции, определяет особенности текста, его содержание и форму. Проще говоря, человек говорит и пишет в данных условиях так, как это необходимо для наиболее полной реализации коммуникативной цели, которую он поставил перед собой. В результате в разных ситуациях общения создаются разные тексты, отличающиеся друг от друга своими жанровыми характеристиками, использованным языковым материалом, существующие в неповторимом единстве формы и содержания. Как пишет О.П.Брандес, «каждый речевой жанр -- это определенная модель смыслобразования, это определенная знаковая система, в которой действуют свои, отличные от других жанров, правила сочетаний, комбинаций и взаимодействий знаков». Текст рекламы отличается от текста художественного произведения, равно как каждый из этих двух текстов отличается от текста научной статьи не потому, что так было угодно создателю текста или у него просто так получилось, а потому что каждый из этих текстов способен выразить </w:t>
      </w:r>
      <w:r w:rsidRPr="00501C08">
        <w:rPr>
          <w:rFonts w:ascii="Palatino Linotype" w:eastAsia="Times New Roman" w:hAnsi="Palatino Linotype" w:cs="Times New Roman"/>
          <w:i/>
          <w:iCs/>
          <w:color w:val="000000"/>
          <w:sz w:val="20"/>
          <w:szCs w:val="20"/>
        </w:rPr>
        <w:t>определенную </w:t>
      </w:r>
      <w:r w:rsidRPr="00501C08">
        <w:rPr>
          <w:rFonts w:ascii="Palatino Linotype" w:eastAsia="Times New Roman" w:hAnsi="Palatino Linotype" w:cs="Times New Roman"/>
          <w:color w:val="000000"/>
          <w:sz w:val="20"/>
          <w:szCs w:val="20"/>
        </w:rPr>
        <w:t>коммуникативную интенцию. Только при таком, а не каком ином построении (с точки зрения формы и содержания) текста коммуникативная интенция может быть выражена.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Созданный для реализации определенной коммуникативной интенции текст наделяется определенными функциями. Как правило, всегда можно выделить для данного текста основную, или </w:t>
      </w:r>
      <w:r w:rsidRPr="00501C08">
        <w:rPr>
          <w:rFonts w:ascii="Palatino Linotype" w:eastAsia="Times New Roman" w:hAnsi="Palatino Linotype" w:cs="Times New Roman"/>
          <w:i/>
          <w:iCs/>
          <w:color w:val="000000"/>
          <w:sz w:val="20"/>
          <w:szCs w:val="20"/>
        </w:rPr>
        <w:t>доминантную функцию. </w:t>
      </w:r>
      <w:r w:rsidRPr="00501C08">
        <w:rPr>
          <w:rFonts w:ascii="Palatino Linotype" w:eastAsia="Times New Roman" w:hAnsi="Palatino Linotype" w:cs="Times New Roman"/>
          <w:color w:val="000000"/>
          <w:sz w:val="20"/>
          <w:szCs w:val="20"/>
        </w:rPr>
        <w:t xml:space="preserve">Это та функция, которая была предусмотрена создателем текста в процессе его создания. Если это художественное произведение, то доминантной функцией является функция художественно-эстетического воздействия. Для научно-технического текста такой функцией будет функция передачи информации. Текст публицистической статьи или рекламный текст выполняют основную функцию воздействия, влияя на сознание, убеждения и поведение получателя текста. Текст контракта или любой другой юридический документ призван </w:t>
      </w:r>
      <w:r w:rsidRPr="00501C08">
        <w:rPr>
          <w:rFonts w:ascii="Palatino Linotype" w:eastAsia="Times New Roman" w:hAnsi="Palatino Linotype" w:cs="Times New Roman"/>
          <w:color w:val="000000"/>
          <w:sz w:val="20"/>
          <w:szCs w:val="20"/>
        </w:rPr>
        <w:lastRenderedPageBreak/>
        <w:t>досконально точно зафиксировать необходимую информацию, отражающую существующие договоренности между сторонами, и юридически закрепить существующие договоренности. Помимо доминантной некоторые тексты могут выполнять и другие функции. Однако представляется, что эту работу текст выполняет, не имея «мандата» на то от своего автора, и вопрос о необходимости передачи таких функций в переводе остается открытым.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общем смысле доминантная функция текста заключается в создании </w:t>
      </w:r>
      <w:r w:rsidRPr="00501C08">
        <w:rPr>
          <w:rFonts w:ascii="Palatino Linotype" w:eastAsia="Times New Roman" w:hAnsi="Palatino Linotype" w:cs="Times New Roman"/>
          <w:i/>
          <w:iCs/>
          <w:color w:val="000000"/>
          <w:sz w:val="20"/>
          <w:szCs w:val="20"/>
        </w:rPr>
        <w:t>определенного коммуникативного эффекта, </w:t>
      </w:r>
      <w:r w:rsidRPr="00501C08">
        <w:rPr>
          <w:rFonts w:ascii="Palatino Linotype" w:eastAsia="Times New Roman" w:hAnsi="Palatino Linotype" w:cs="Times New Roman"/>
          <w:color w:val="000000"/>
          <w:sz w:val="20"/>
          <w:szCs w:val="20"/>
        </w:rPr>
        <w:t>то есть в оказании определенного прагматического воздействия на получателя текста. Художественный текст должен оказать эстетическое воздействие на читателя, информация, содержащаяся в информативном тексте, должна быть адекватно воспринята получателем, поведение получателя текста рекламы должно измениться (или, по крайней мере, получатель рекламы должен понять, как, по мнению создателей текста, должно измениться его поведение и почему).</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исследовании прагматических аспектов перевода большое значение имеет определение специфики, коммуникативной направленности исходного текста. В этом отношении, как уже стало ясно из вышеизложенного, тексты на ИЯ неоднородны. Немецкий исследователь Альбрехт Нойберт приводит классификацию исходных текстов, включающую четыре типа:</w:t>
      </w:r>
    </w:p>
    <w:p w:rsidR="00501C08" w:rsidRPr="00501C08" w:rsidRDefault="00501C08" w:rsidP="00501C08">
      <w:pPr>
        <w:numPr>
          <w:ilvl w:val="0"/>
          <w:numId w:val="6"/>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1-й тип -- текст ИЯ не предназначен специально для аудитории ИЯ. С прагматической точки зрения такой текст в равной мере интересует и аудиторию ИЯ, и аудиторию ПЯ. Примеры: научная, техническая литература, рекламные тексты.</w:t>
      </w:r>
    </w:p>
    <w:p w:rsidR="00501C08" w:rsidRPr="00501C08" w:rsidRDefault="00501C08" w:rsidP="00501C08">
      <w:pPr>
        <w:numPr>
          <w:ilvl w:val="0"/>
          <w:numId w:val="6"/>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2-й тип: Текст ИЯ содержит информацию, отвечающую специфическим потребностям аудитории ИЯ в какой-то особой исторической, экономической, политической, культурной и географической ситуации. Примеры: тексты законов, местная пресса, объявления.</w:t>
      </w:r>
    </w:p>
    <w:p w:rsidR="00501C08" w:rsidRPr="00501C08" w:rsidRDefault="00501C08" w:rsidP="00501C08">
      <w:pPr>
        <w:numPr>
          <w:ilvl w:val="0"/>
          <w:numId w:val="6"/>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3-й тип: Художественная литература. Тексты этого типа имеют много общего с текстами 2-го типа, так как они возникают и интерпретируются в определенной общественной ситуации. Но затем они оказываются вне времени и обретают значимость для всех людей, так как выражают общечеловеческие ценности.</w:t>
      </w:r>
    </w:p>
    <w:p w:rsidR="00501C08" w:rsidRPr="00501C08" w:rsidRDefault="00501C08" w:rsidP="00501C08">
      <w:pPr>
        <w:numPr>
          <w:ilvl w:val="0"/>
          <w:numId w:val="6"/>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4-й тип: Текст создается на ИЯ и предназначается прежде всего для перевода на ПЯ. Примерами текстов этой группы служат различные информационно-пропагандистские материалы, адресованные иностранной аудитории. Такие материалы изначально пишутся с учетом предполагаемой реакции читателя или слушателя. Текст на ИЯ в процессе своего создания строится таким образом, чтобы вызвать определенную реакцию со стороны именно аудитории ПЯ, и в этом отношении такой текст в значительной степени (с точки зрения прагматического потенциала) отличается от текстов других указанных типов.</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 xml:space="preserve">Как мы видим, данная классификация строится на основе того, кому предназначен исходный текст. Понятно, что условна и сам ее автор не исключает, что она может включать какие-то дополнительные типы текстов или промежуточные типы. Заметим, в частности, что в процессе перевода текста 2-го типа переводчику, возможно, приходится принимать во внимание не только то, что исходный текст предназначался исключительно аудитории ИЯ, но и то, что получателем перевода такого текста может быть специалист в данной области, принадлежащий к аудитории ПЯ. Например, текст закона о налогообложении в США вполне может заинтересовать ученого-экономиста в России. Предполагается, что с учетом этого обстоятельства переводчик каким-то образом меняет свою стратегию, отказываясь от попыток в значительной степени адаптировать текст в процессе перевода с тем, чтобы обеспечить его полную ясность для той аудитории, для которой он не предназначался. Говоря об условности предлагаемого А.Нойбертом деления исходных текстов, А.Д.Швейцер пишет: «Можно предположить, например, что ученый, который готовит доклад для международной конференции, пишет его несколько иначе, чем, скажем, для семинара с участием коллег из собственной страны, воспитанных в той же научной традиции, представляющих ту же научную школу и свободно владеющих ее терминологическим </w:t>
      </w:r>
      <w:r w:rsidRPr="00501C08">
        <w:rPr>
          <w:rFonts w:ascii="Palatino Linotype" w:eastAsia="Times New Roman" w:hAnsi="Palatino Linotype" w:cs="Times New Roman"/>
          <w:color w:val="000000"/>
          <w:sz w:val="20"/>
          <w:szCs w:val="20"/>
        </w:rPr>
        <w:lastRenderedPageBreak/>
        <w:t>аппаратом»</w:t>
      </w:r>
      <w:r w:rsidRPr="00501C08">
        <w:rPr>
          <w:rFonts w:ascii="Palatino Linotype" w:eastAsia="Times New Roman" w:hAnsi="Palatino Linotype" w:cs="Times New Roman"/>
          <w:color w:val="000000"/>
          <w:sz w:val="20"/>
          <w:szCs w:val="20"/>
          <w:vertAlign w:val="superscript"/>
        </w:rPr>
        <w:t>200</w:t>
      </w:r>
      <w:r w:rsidRPr="00501C08">
        <w:rPr>
          <w:rFonts w:ascii="Palatino Linotype" w:eastAsia="Times New Roman" w:hAnsi="Palatino Linotype" w:cs="Times New Roman"/>
          <w:color w:val="000000"/>
          <w:sz w:val="20"/>
          <w:szCs w:val="20"/>
        </w:rPr>
        <w:t>. Вместе с тем нельзя отрицать, что характер переводимого текста в значительно мере влияет на прагматические аспекты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этом отношении значительный интерес представляет типология текстов, предложенная немецкой исследовательницей Катариной Райе. Основой типологии является функция, которую язык выполняет в данном тексте. Исходя из классификации функций, предложенной Карлом Бюлером, К.Райе выделяет три основных типа текста. В одном типе текста на первом месте стоит функция описания (сообщение информации), в другом -- функция выражения (эмоциональных или эстетических переживаний) , а в третьем -- функция обращения (призыв к действию или реакции). Первый тип ориентирован на содержание, второй -- на форму, третий -- на обращение. Эти три типа текстов дополняются четвертой группой текстов, которые называются аудиомедиальными. Это тексты, зафиксированные в письменной форме, но поступающие к получателю в устной форме и воспринимаемые им на слух. К текстам первого типа относится коммерческая корреспонденция, сообщения и комментарии прессы, специальные сообщения гуманитарных, естественных и технических наук и т.п. Тексты второго типа --это произведения художественной литературы, при переводе которых основная задача заключается в передаче их эстетического воздействия. Тексты третьего типа преследуют определенный экстралингвистический эффект, определенную цель. Они оформляются таким образом, чтобы обеспечить определенную реакцию, иногда побудить к конкретному действию. Аудиомедиальные тексты -- это тексты радио-- и телепередач, сценические произведения, тексты музыкальных произведений, которые являются элементами более крупного целого и не могут обходиться без внеязыковой (технической) среды и неязыковых графических, акустических и визуальных форм выражения. В принципе аудио-медиальные тексты могут быть распределены между текстами, ориентированными на содержание, форму или обращение. То, что переводимые тексты принадлежат к разным типам, означает необходимость использования разных методов перевода, соответствующих данному типу текста, в результате чего должен появиться текст на ПЯ, принадлежащий к тому же типу, что и текст на ИЯ и в общем виде сохраняющий его прагматику.</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Следует иметь в виду, что коммуникативная направленность текста, как правило, соответствует типу высказывания. Информирование обеспечивается за счет использования повествовательных предложений, побуждение -- за счет использования повелительного наклонения. Однако из этого правила бывают исключения, на которые нужно непременно обратить внимание на этапе анализа текста. Скажем, предложения «Я люблю яблоки» и «Дай мне яблоко» в целом имеют разную коммуникативную направленность и, соответственно, в обычных условиях вызывают разную реакцию у получателей. Но в некоторых коммуникативных ситуациях первое предложение может прозвучать как просьба (ее можно даже усилить, не меняя тип предложения: «Ах, как я люблю яблоки!»). Уяснив коммуникативную интенцию отправителя исходного сообщения и доминантную функцию текста оригинала, переводчик создает новый текст, текст на другом языке, выполняющий ту же доминантную функцию, что и его прообраз (оригинал), и оказывающий на своего получателя коммуникативный эффект подобный тому, который производит оригинал на своего получателя. Лишь после того, как перевод оказал коммуникативное воздействие на своего получателя, можно сказать, что процесс переводной коммуникации завершен.</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 xml:space="preserve">Итак, заключительным этапом процесса переводной коммуникации является оказание определенного коммуникативного эффекта на получателя текста перевода. Показательны в этом отношении слова Н.М.Любимова, сказанные применительно к художественному переводу, но вполне справедливые и по отношению к прочим видам перевода: «Каждый настоящий писатель, каждый подлинный художник, подлинный мастер мобилизует все имеющиеся в его распоряжении изобразительные средства, чтобы достичь нужного ему художественного эффекта. Значит, и писатель-переводчик, воссоздавая его произведения на своем языке, должен по возможности мобилизовать все средства, чтобы достигнуть того же эффекта». Вполне очевидно, что коммуникативный эффект, производимый текстом, определяется доминантной функцией этого текста, которая, в свою очередь, формируется как реализация коммуникативной интенции </w:t>
      </w:r>
      <w:r w:rsidRPr="00501C08">
        <w:rPr>
          <w:rFonts w:ascii="Palatino Linotype" w:eastAsia="Times New Roman" w:hAnsi="Palatino Linotype" w:cs="Times New Roman"/>
          <w:color w:val="000000"/>
          <w:sz w:val="20"/>
          <w:szCs w:val="20"/>
        </w:rPr>
        <w:lastRenderedPageBreak/>
        <w:t>отправителя исходного текста. Коммуникативный эффект, производимый разными текстами, будет разным по своему характеру, то есть разными будут прагматические отношения получателей к текстам. «Они могут иметь преимущественно интеллектуальный характер, когда текст служит для Рецептора лишь источником сведений о каких-то фактах и событиях, его лично не касающихся и не представляющих для него большого интереса.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то же время полученная информация может оказать на Рецептора и более глубокое воздействие. Она может затронуть его чувства, вызвать определенную эмоциональную реакцию, побудить к каким-то действиям». При этом следует иметь в виду, что коммуникативный эффект, производимый текстом перевода (так же как и текстом оригинала) -- это всегда потенциальный эффект. Никто не может гарантировать, что созданный текст полностью выполнит свою доминантную функцию и произведет тот эффект, на который рассчитывал его автор. В этой связи уместно вспомнить положения работ Г.Йегера, в которых он определяет понятие коммуникативной ценности текста. Первоначально Г.Йегер придерживался максималистского подхода, определяя коммуникативную ценность как способность текста перевода создавать тот же коммуникативный эффект, что и текст оригинала. В дальнейшем он внес существенное уточнение в понятие коммуникативной ценности, утверждая, что это понятие складывается из «коммуникативно релевантных свойств» текста, а целью перевода является максимальное соответствие этих свойств конечного текста свойствам исходного текста (насколько это возможно в условиях данного акта языкового посредничества).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Другими словами, задача переводчика -- выделить в тексте оригинала те его свойства, которые и обеспечивают возможность определенного коммуникативного эффекта, и затем сохранить эти свойства в переводе с тем, чтобы и текст перевода обладал потенцией производить аналогичный коммуникативный эффект. В определении Г.Йегера показательна оговорка по поводу условий акта языкового посредничества. При этом следует иметь в виду не только различия между коммуникативными ситуациями (одна ситуация -- та, в которой создается и воспринимается оригинал, другая -- та, в которой создается и воспринимается перевод).</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b/>
          <w:bCs/>
          <w:color w:val="000000"/>
          <w:sz w:val="20"/>
          <w:szCs w:val="20"/>
        </w:rPr>
        <w:t>Лекция 9</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Общая теория перевода включает как дескриптивные, так и нормативные (прескриптивные) разделы. Как пишет В.Н. Комиссаров, практические рекомендации переводчику и оценка перевода взаимосвязаны. Если переводчик должен выполнять какие-то требования, то оценка результатов его работы определяется тем, насколько успешно он выполнил эти требования. Все, кто оценивает перевод, исходят из того, что правильный перевод должен отвечать определенным требованиям. </w:t>
      </w:r>
      <w:r w:rsidRPr="00501C08">
        <w:rPr>
          <w:rFonts w:ascii="Palatino Linotype" w:eastAsia="Times New Roman" w:hAnsi="Palatino Linotype" w:cs="Times New Roman"/>
          <w:i/>
          <w:iCs/>
          <w:color w:val="000000"/>
          <w:sz w:val="20"/>
          <w:szCs w:val="20"/>
        </w:rPr>
        <w:t>Совокупность требований, предъявляемых к качеству перевода, называется </w:t>
      </w:r>
      <w:r w:rsidRPr="00501C08">
        <w:rPr>
          <w:rFonts w:ascii="Palatino Linotype" w:eastAsia="Times New Roman" w:hAnsi="Palatino Linotype" w:cs="Times New Roman"/>
          <w:b/>
          <w:bCs/>
          <w:i/>
          <w:iCs/>
          <w:color w:val="000000"/>
          <w:sz w:val="20"/>
          <w:szCs w:val="20"/>
        </w:rPr>
        <w:t>нормой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нормативных разделах лингвистики перевода качество перевода определяется степенью его соответствия переводческой норме и характером отклонений от этой нормы.</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Результаты процесса перевода обусловливаются степенью смысловой близости перевода оригиналу, жанрово-стилистической принадлежностью текстов оригинала и перевода, прагматическими факторами, влияющими на выбор варианта перевода, требованием нормативного использования переводчиком языка перевода, необходимостью учитывать общепринятые взгляды на цели и задачи переводческой деятельности, разделяемые обществом в определенный исторический период. Исходя из этого, В.Н. Комиссаров предлагает различать пять видов нормативных требований, или норм перевода:</w:t>
      </w:r>
    </w:p>
    <w:p w:rsidR="00501C08" w:rsidRPr="00501C08" w:rsidRDefault="00501C08" w:rsidP="00501C08">
      <w:pPr>
        <w:numPr>
          <w:ilvl w:val="0"/>
          <w:numId w:val="7"/>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1. Норма эквивалентности перевода;</w:t>
      </w:r>
    </w:p>
    <w:p w:rsidR="00501C08" w:rsidRPr="00501C08" w:rsidRDefault="00501C08" w:rsidP="00501C08">
      <w:pPr>
        <w:numPr>
          <w:ilvl w:val="0"/>
          <w:numId w:val="7"/>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2. Жанрово-стилистическая норма перевода;</w:t>
      </w:r>
    </w:p>
    <w:p w:rsidR="00501C08" w:rsidRPr="00501C08" w:rsidRDefault="00501C08" w:rsidP="00501C08">
      <w:pPr>
        <w:numPr>
          <w:ilvl w:val="0"/>
          <w:numId w:val="7"/>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3. Норма переводческой речи;</w:t>
      </w:r>
    </w:p>
    <w:p w:rsidR="00501C08" w:rsidRPr="00501C08" w:rsidRDefault="00501C08" w:rsidP="00501C08">
      <w:pPr>
        <w:numPr>
          <w:ilvl w:val="0"/>
          <w:numId w:val="7"/>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lastRenderedPageBreak/>
        <w:t>4. Прагматическая норма перевода;</w:t>
      </w:r>
    </w:p>
    <w:p w:rsidR="00501C08" w:rsidRPr="00501C08" w:rsidRDefault="00501C08" w:rsidP="00501C08">
      <w:pPr>
        <w:numPr>
          <w:ilvl w:val="0"/>
          <w:numId w:val="7"/>
        </w:numPr>
        <w:shd w:val="clear" w:color="auto" w:fill="FFFFFF"/>
        <w:spacing w:before="100" w:beforeAutospacing="1" w:after="100" w:afterAutospacing="1" w:line="225" w:lineRule="atLeast"/>
        <w:ind w:left="300" w:firstLine="225"/>
        <w:jc w:val="both"/>
        <w:rPr>
          <w:rFonts w:ascii="Palatino Linotype" w:eastAsia="Times New Roman" w:hAnsi="Palatino Linotype" w:cs="Times New Roman"/>
          <w:color w:val="242424"/>
          <w:sz w:val="20"/>
          <w:szCs w:val="20"/>
        </w:rPr>
      </w:pPr>
      <w:r w:rsidRPr="00501C08">
        <w:rPr>
          <w:rFonts w:ascii="Palatino Linotype" w:eastAsia="Times New Roman" w:hAnsi="Palatino Linotype" w:cs="Times New Roman"/>
          <w:color w:val="242424"/>
          <w:sz w:val="20"/>
          <w:szCs w:val="20"/>
        </w:rPr>
        <w:t>5. Конвенциональная норма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Разберем каждое их этих нормативных требований в отдельности.</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i/>
          <w:iCs/>
          <w:color w:val="000000"/>
          <w:sz w:val="20"/>
          <w:szCs w:val="20"/>
        </w:rPr>
        <w:t>Норма эквивалентности перевода </w:t>
      </w:r>
      <w:r w:rsidRPr="00501C08">
        <w:rPr>
          <w:rFonts w:ascii="Palatino Linotype" w:eastAsia="Times New Roman" w:hAnsi="Palatino Linotype" w:cs="Times New Roman"/>
          <w:color w:val="000000"/>
          <w:sz w:val="20"/>
          <w:szCs w:val="20"/>
        </w:rPr>
        <w:t>означает необходимость возможно большей общности содержания оригинала и перевода, но лишь в пределах, совместимых с другими нормативными требованиями, обеспечивающими адекватность перевода. Возможно большая общность содержания оригинала и перевода -- это то, к чему нужно стремиться. Но это стремление не должно оказывать на переводчика излишнего давления. Все-таки, как мы убедились, непременным качеством перевода, делающим его «хорошим» переводом, является адекватность. В целях достижения адекватности перевода с учетом прагматических факторов, переводчик вынужден отступать от полной, исчерпывающей передачи информации, то есть вынужден жертвовать какой-то частью содержания оригинала. Если максимально возможная смысловая близость не обязательна для успешной межъязыковой коммуникации, то перевод считается приемлемым, даже если отношения эквивалентности устанавливаются не на оптимальном уровне. Другое дело, если перевод признается неэквивалентным, не передающим содержание оригинала хотя бы на самом низком уровне. В этом случае, по определению В.Н. Комиссарова, нарушение нормы эквивалентности является абсолютным, а сам перевод оценивается как некачественный.</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i/>
          <w:iCs/>
          <w:color w:val="000000"/>
          <w:sz w:val="20"/>
          <w:szCs w:val="20"/>
        </w:rPr>
        <w:t>Жанрово-стилистическую норму перевода </w:t>
      </w:r>
      <w:r w:rsidRPr="00501C08">
        <w:rPr>
          <w:rFonts w:ascii="Palatino Linotype" w:eastAsia="Times New Roman" w:hAnsi="Palatino Linotype" w:cs="Times New Roman"/>
          <w:color w:val="000000"/>
          <w:sz w:val="20"/>
          <w:szCs w:val="20"/>
        </w:rPr>
        <w:t>можно определить как требование соответствия перевода доминантной функции и стилистическим особенностям типа текста, к которому принадлежит перевод. Следует отметить, что выбор такого типа определяется характером оригинала, а стилистические требования, которым должен отвечать перевод, -- это нормативные правила, характеризующие тексты аналогичного типа </w:t>
      </w:r>
      <w:r w:rsidRPr="00501C08">
        <w:rPr>
          <w:rFonts w:ascii="Palatino Linotype" w:eastAsia="Times New Roman" w:hAnsi="Palatino Linotype" w:cs="Times New Roman"/>
          <w:i/>
          <w:iCs/>
          <w:color w:val="000000"/>
          <w:sz w:val="20"/>
          <w:szCs w:val="20"/>
        </w:rPr>
        <w:t>в языке перевода. </w:t>
      </w:r>
      <w:r w:rsidRPr="00501C08">
        <w:rPr>
          <w:rFonts w:ascii="Palatino Linotype" w:eastAsia="Times New Roman" w:hAnsi="Palatino Linotype" w:cs="Times New Roman"/>
          <w:color w:val="000000"/>
          <w:sz w:val="20"/>
          <w:szCs w:val="20"/>
        </w:rPr>
        <w:t>Жанрово-стилистическая норма во многом определяет как необходимый уровень эквивалентности, так и доминантную функцию</w:t>
      </w:r>
      <w:r w:rsidRPr="00501C08">
        <w:rPr>
          <w:rFonts w:ascii="Palatino Linotype" w:eastAsia="Times New Roman" w:hAnsi="Palatino Linotype" w:cs="Times New Roman"/>
          <w:color w:val="000000"/>
          <w:sz w:val="20"/>
          <w:szCs w:val="20"/>
          <w:vertAlign w:val="superscript"/>
        </w:rPr>
        <w:t>304</w:t>
      </w:r>
      <w:r w:rsidRPr="00501C08">
        <w:rPr>
          <w:rFonts w:ascii="Palatino Linotype" w:eastAsia="Times New Roman" w:hAnsi="Palatino Linotype" w:cs="Times New Roman"/>
          <w:color w:val="000000"/>
          <w:sz w:val="20"/>
          <w:szCs w:val="20"/>
        </w:rPr>
        <w:t>. Другими словами, в процессе перевода переводчик создает текст того же типа, что и оригинал. Если оригинал представляет собой технический текст, то и перевод будет обладать всеми признаками технического текста. При этом следует учитывать тот факт, что в ИЯ и ПЯ требования, предъявляемые к текстам одного и того же типа, могут не совпадать. Например, язык английской прессы всегда считался менее официальным, нежели язык русскоязычной прессы (впрочем, эти различия в последнее время стали не столь значительны). В англоязычной прессе заголовки статей, как правило, строятся в виде двусоставного предложения, а в российской прессе -- как односоставное предложение. Переводя с одного языка на другой подобные материалы, переводчик должен строить текст перевода так, как это принято именно в языке перевода.</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Соответственно, оценивая качество перевода, следует учитывать жанрово-стилистическую принадлежность оригинала и условия осуществления перевода, то есть вид перевода. К переводу письменных текстов предъявляются иные требования, нежели к переводу устных. Но и письменные тексты различны. Перевод официально-делового документа оценивается не так, как перевод художественного текста. В первом случае главный критерий -- степень точности передачи информации, во втором -- литературные достоинства. Как пишет В.Н. Комиссаров, «было бы принципиально неверным пользоваться одинаковыми критериями для оценки перевода бульварного романа и высокохудожественного литературного произведения...». Оценивая результаты устного перевода, критики обращают внимание, прежде всего, на то, передан ли общий смысл оригинального высказывания. А вот некоторое нарушение узуса и норм языка перевода в устном переводе считается вполне допустимым, особенно если речь идет о синхронном переводе.</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 xml:space="preserve">Для любого переводного текста обязательны правила нормы и узуса ПЯ. Вместе с тем следует учитывать, что переводные тексты вторичны; их ориентированность на иноязычный оригинал выделяет такие тексты среди прочих речевых произведений на том же языке. Совокупность переводных текстов какого-либо языка составляет особую разновидность этого языка, </w:t>
      </w:r>
      <w:r w:rsidRPr="00501C08">
        <w:rPr>
          <w:rFonts w:ascii="Palatino Linotype" w:eastAsia="Times New Roman" w:hAnsi="Palatino Linotype" w:cs="Times New Roman"/>
          <w:color w:val="000000"/>
          <w:sz w:val="20"/>
          <w:szCs w:val="20"/>
        </w:rPr>
        <w:lastRenderedPageBreak/>
        <w:t>пересекающую его функциональные стили и иные разновидности. Ориентированность на оригинал неизбежно модифицирует характер использования языковых средств, приводит к «расшатыванию» языковой нормы и особенно узуса. Контакт двух языков неизбежно ведет к относительному уподоблению языковых средств. Многие слова и словосочетания оказываются характерными сначала для языка переводов, и лишь затем они проникают в язык оригинальных произведений.</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i/>
          <w:iCs/>
          <w:color w:val="000000"/>
          <w:sz w:val="20"/>
          <w:szCs w:val="20"/>
        </w:rPr>
        <w:t>Прагматическую норму перевода </w:t>
      </w:r>
      <w:r w:rsidRPr="00501C08">
        <w:rPr>
          <w:rFonts w:ascii="Palatino Linotype" w:eastAsia="Times New Roman" w:hAnsi="Palatino Linotype" w:cs="Times New Roman"/>
          <w:color w:val="000000"/>
          <w:sz w:val="20"/>
          <w:szCs w:val="20"/>
        </w:rPr>
        <w:t>можно определить как требование обеспечения прагматической ценности перевода. Стремление выполнить конкретную прагматическую задачу -- это своего рода суперфункция, подчиняющая все остальные аспекты переводческой нормы. Решая подобную задачу, переводчик может отказаться от максимально возможной эквивалентности, перевести оригинал лишь частично, изменить при переводе жанровую принадлежность текста, воспроизвести какие-то формальные особенности оригинала, нарушая правила нормы и узуса ПЯ, заменить перевод пересказом или рефератом.</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В практическом плане между отдельными нормами перевода существует определенная иерархия. Прежде всего, перевод должен обладать прагматической ценностью, а это значит, что ведущей нормой перевода является именно прагматическая норма. Далее. Характер действий переводчика в значительной степени определяется жанрово-стилистической принадлежностью текста оригинала. Поэтому жанрово-стилистическая норма -- следующая по значимости. Жанрово-стилистическая норма определяет выбор типа речи в переводе, что позволяет поставить норму переводческой речи на третье место.</w:t>
      </w:r>
    </w:p>
    <w:p w:rsidR="00501C08" w:rsidRPr="00501C08" w:rsidRDefault="00501C08" w:rsidP="00501C08">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rPr>
      </w:pPr>
      <w:r w:rsidRPr="00501C08">
        <w:rPr>
          <w:rFonts w:ascii="Palatino Linotype" w:eastAsia="Times New Roman" w:hAnsi="Palatino Linotype" w:cs="Times New Roman"/>
          <w:color w:val="000000"/>
          <w:sz w:val="20"/>
          <w:szCs w:val="20"/>
        </w:rPr>
        <w:t>Следующей по значимости является конвенциональная норма перевода, которая определяет подход переводчика к своей работе. Конечное нормативное требование -- норма эквивалентности. Эта норма соблюдается при условии соблюдения всех остальных аспектов переводческой нормы. По утверждению В.Н. Комиссарова, «соблюдение всех нормативных правил, кроме нормы эквивалентности, носит более общий характер и является чем-то само собой разумеющимся, а степень верности оригиналу оказывается той переменной величиной, которая в наибольшей степени определяет уровень профессиональной квалификации переводчика и оценку качества каждого отдельного перевода». В заключение отметим, что оценка качества перевода -- процедура комплексная. Она осуществляется и с учетом переводческих норм, точнее, степени соответствия перевода предъявляемым к нему требованиям, и с точки зрения успешности выполнения текстом перевода присущих ему функций. При этом некоторые исследователи настаивают на значительной детализации операций, осуществляемых при оценке качества перевода. Предлагается оценивать и качество перевода слов и словосочетаний, и качество перевода высказываний, и качество передачи элементов экспрессии и стилистических особенностей оригинала, и силу воздействия всего переведенного текста в сравнении с оригиналом. Представляется, что и в этом случае речь прежде всего идет о соответствии перевода норме эквивалентности и прагматической норме перевода либо -- в другой терминологической и понятийной системе -- о степени эквивалентности и достижении адекватности. Следовательно, рассмотренные в предыдущей лекции критерии оценки качества перевода в сочетании с нормативными требованиями позволяют довольно исчерпывающим образом оценить перевод. А посему вряд ли можно согласиться с мнением Антони Г.Оэттингера, который писал: «Как бы ни были велики трудности перевода, трудности оценки качества перевода не менее сложны. А пока что в этом вопросе каждый сам себе судья»</w:t>
      </w:r>
      <w:r w:rsidRPr="00501C08">
        <w:rPr>
          <w:rFonts w:ascii="Palatino Linotype" w:eastAsia="Times New Roman" w:hAnsi="Palatino Linotype" w:cs="Times New Roman"/>
          <w:color w:val="000000"/>
          <w:sz w:val="20"/>
          <w:szCs w:val="20"/>
          <w:vertAlign w:val="superscript"/>
        </w:rPr>
        <w:t>.</w:t>
      </w:r>
    </w:p>
    <w:p w:rsidR="00695584" w:rsidRDefault="00695584"/>
    <w:sectPr w:rsidR="00695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0402"/>
    <w:multiLevelType w:val="multilevel"/>
    <w:tmpl w:val="C404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416D6"/>
    <w:multiLevelType w:val="multilevel"/>
    <w:tmpl w:val="A8E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90C5E"/>
    <w:multiLevelType w:val="multilevel"/>
    <w:tmpl w:val="2694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42CC5"/>
    <w:multiLevelType w:val="multilevel"/>
    <w:tmpl w:val="5FF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0C3ED7"/>
    <w:multiLevelType w:val="multilevel"/>
    <w:tmpl w:val="EE9C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0F1072"/>
    <w:multiLevelType w:val="multilevel"/>
    <w:tmpl w:val="1C9A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673872"/>
    <w:multiLevelType w:val="multilevel"/>
    <w:tmpl w:val="513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2B"/>
    <w:rsid w:val="00501C08"/>
    <w:rsid w:val="0050792B"/>
    <w:rsid w:val="0069558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6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17315</Words>
  <Characters>98700</Characters>
  <Application>Microsoft Office Word</Application>
  <DocSecurity>0</DocSecurity>
  <Lines>822</Lines>
  <Paragraphs>231</Paragraphs>
  <ScaleCrop>false</ScaleCrop>
  <Company/>
  <LinksUpToDate>false</LinksUpToDate>
  <CharactersWithSpaces>115784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2020-03-25T01:13:00Z</dcterms:created>
  <dcterms:modified xsi:type="dcterms:W3CDTF">2020-03-25T01:15:00Z</dcterms:modified>
</cp:coreProperties>
</file>